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B6DE9" w14:textId="77777777" w:rsidR="00A03668" w:rsidRPr="001E5D86" w:rsidRDefault="00A03668" w:rsidP="00A03668">
      <w:pPr>
        <w:widowControl/>
        <w:pBdr>
          <w:top w:val="nil"/>
          <w:left w:val="nil"/>
          <w:bottom w:val="nil"/>
          <w:right w:val="nil"/>
          <w:between w:val="nil"/>
        </w:pBdr>
        <w:ind w:left="1" w:hanging="3"/>
        <w:jc w:val="center"/>
        <w:rPr>
          <w:rFonts w:eastAsia="標楷體"/>
          <w:color w:val="000000"/>
          <w:sz w:val="32"/>
          <w:szCs w:val="32"/>
        </w:rPr>
      </w:pPr>
      <w:proofErr w:type="gramStart"/>
      <w:r w:rsidRPr="002D287D">
        <w:rPr>
          <w:rFonts w:eastAsia="標楷體"/>
          <w:b/>
          <w:color w:val="000000"/>
          <w:sz w:val="36"/>
          <w:szCs w:val="32"/>
        </w:rPr>
        <w:t>115</w:t>
      </w:r>
      <w:proofErr w:type="gramEnd"/>
      <w:r w:rsidRPr="002D287D">
        <w:rPr>
          <w:rFonts w:eastAsia="標楷體"/>
          <w:b/>
          <w:color w:val="000000"/>
          <w:sz w:val="36"/>
          <w:szCs w:val="32"/>
        </w:rPr>
        <w:t>年度中部科學園區專業及技術人才培訓計畫</w:t>
      </w:r>
    </w:p>
    <w:p w14:paraId="6C746C18" w14:textId="77777777" w:rsidR="00A03668" w:rsidRPr="001E5D86" w:rsidRDefault="00A03668" w:rsidP="00A03668">
      <w:pPr>
        <w:pBdr>
          <w:top w:val="nil"/>
          <w:left w:val="nil"/>
          <w:bottom w:val="nil"/>
          <w:right w:val="nil"/>
          <w:between w:val="nil"/>
        </w:pBdr>
        <w:spacing w:line="480" w:lineRule="auto"/>
        <w:ind w:left="1" w:hanging="3"/>
        <w:jc w:val="center"/>
        <w:rPr>
          <w:rFonts w:eastAsia="標楷體"/>
          <w:color w:val="000000"/>
          <w:sz w:val="32"/>
          <w:szCs w:val="32"/>
        </w:rPr>
      </w:pPr>
      <w:r>
        <w:rPr>
          <w:rFonts w:eastAsia="標楷體"/>
          <w:b/>
          <w:color w:val="000000"/>
          <w:sz w:val="32"/>
          <w:szCs w:val="32"/>
        </w:rPr>
        <w:t>9</w:t>
      </w:r>
      <w:r w:rsidRPr="001E5D86">
        <w:rPr>
          <w:rFonts w:eastAsia="標楷體"/>
          <w:b/>
          <w:color w:val="000000"/>
          <w:sz w:val="32"/>
          <w:szCs w:val="32"/>
        </w:rPr>
        <w:t>月課程表</w:t>
      </w:r>
    </w:p>
    <w:tbl>
      <w:tblPr>
        <w:tblpPr w:leftFromText="180" w:rightFromText="180" w:vertAnchor="text" w:tblpY="1"/>
        <w:tblOverlap w:val="never"/>
        <w:tblW w:w="10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
        <w:gridCol w:w="3108"/>
        <w:gridCol w:w="1842"/>
        <w:gridCol w:w="1497"/>
        <w:gridCol w:w="1701"/>
        <w:gridCol w:w="1559"/>
      </w:tblGrid>
      <w:tr w:rsidR="00A03668" w:rsidRPr="00F94583" w14:paraId="08CCA4A9" w14:textId="77777777" w:rsidTr="00445B16">
        <w:trPr>
          <w:trHeight w:val="283"/>
        </w:trPr>
        <w:tc>
          <w:tcPr>
            <w:tcW w:w="715" w:type="dxa"/>
            <w:shd w:val="clear" w:color="auto" w:fill="F2F2F2"/>
            <w:vAlign w:val="center"/>
          </w:tcPr>
          <w:p w14:paraId="4963B6A6" w14:textId="77777777" w:rsidR="00A03668" w:rsidRPr="00F94583" w:rsidRDefault="00A03668" w:rsidP="00445B16">
            <w:pPr>
              <w:pBdr>
                <w:top w:val="nil"/>
                <w:left w:val="nil"/>
                <w:bottom w:val="nil"/>
                <w:right w:val="nil"/>
                <w:between w:val="nil"/>
              </w:pBdr>
              <w:spacing w:before="100" w:beforeAutospacing="1" w:after="100" w:afterAutospacing="1" w:line="360" w:lineRule="exact"/>
              <w:ind w:hanging="2"/>
              <w:jc w:val="center"/>
              <w:rPr>
                <w:rFonts w:eastAsia="標楷體"/>
                <w:color w:val="000000"/>
                <w:sz w:val="28"/>
                <w:szCs w:val="28"/>
              </w:rPr>
            </w:pPr>
            <w:r w:rsidRPr="00881793">
              <w:rPr>
                <w:rFonts w:eastAsia="標楷體"/>
                <w:b/>
                <w:color w:val="000000"/>
                <w:sz w:val="28"/>
                <w:szCs w:val="28"/>
              </w:rPr>
              <w:t>序號</w:t>
            </w:r>
          </w:p>
        </w:tc>
        <w:tc>
          <w:tcPr>
            <w:tcW w:w="3108" w:type="dxa"/>
            <w:shd w:val="clear" w:color="auto" w:fill="F2F2F2"/>
            <w:vAlign w:val="center"/>
          </w:tcPr>
          <w:p w14:paraId="1162E7BB" w14:textId="77777777" w:rsidR="00A03668" w:rsidRPr="00F94583" w:rsidRDefault="00A03668" w:rsidP="00445B16">
            <w:pPr>
              <w:pBdr>
                <w:top w:val="nil"/>
                <w:left w:val="nil"/>
                <w:bottom w:val="nil"/>
                <w:right w:val="nil"/>
                <w:between w:val="nil"/>
              </w:pBdr>
              <w:spacing w:before="100" w:beforeAutospacing="1" w:after="100" w:afterAutospacing="1" w:line="360" w:lineRule="exact"/>
              <w:ind w:hanging="2"/>
              <w:jc w:val="center"/>
              <w:rPr>
                <w:rFonts w:eastAsia="標楷體"/>
                <w:color w:val="000000"/>
                <w:sz w:val="28"/>
                <w:szCs w:val="28"/>
              </w:rPr>
            </w:pPr>
            <w:r w:rsidRPr="00F94583">
              <w:rPr>
                <w:rFonts w:eastAsia="標楷體"/>
                <w:b/>
                <w:color w:val="000000"/>
                <w:sz w:val="28"/>
                <w:szCs w:val="28"/>
              </w:rPr>
              <w:t>課程名稱</w:t>
            </w:r>
          </w:p>
        </w:tc>
        <w:tc>
          <w:tcPr>
            <w:tcW w:w="1842" w:type="dxa"/>
            <w:shd w:val="clear" w:color="auto" w:fill="F2F2F2"/>
            <w:vAlign w:val="center"/>
          </w:tcPr>
          <w:p w14:paraId="1A60BA37" w14:textId="77777777" w:rsidR="00A03668" w:rsidRPr="00F94583" w:rsidRDefault="00A03668" w:rsidP="00445B16">
            <w:pPr>
              <w:pBdr>
                <w:top w:val="nil"/>
                <w:left w:val="nil"/>
                <w:bottom w:val="nil"/>
                <w:right w:val="nil"/>
                <w:between w:val="nil"/>
              </w:pBdr>
              <w:spacing w:before="100" w:beforeAutospacing="1" w:after="100" w:afterAutospacing="1" w:line="360" w:lineRule="exact"/>
              <w:ind w:hanging="2"/>
              <w:jc w:val="center"/>
              <w:rPr>
                <w:rFonts w:eastAsia="標楷體"/>
                <w:color w:val="000000"/>
                <w:sz w:val="28"/>
                <w:szCs w:val="28"/>
              </w:rPr>
            </w:pPr>
            <w:r w:rsidRPr="00F94583">
              <w:rPr>
                <w:rFonts w:eastAsia="標楷體"/>
                <w:b/>
                <w:color w:val="000000"/>
                <w:sz w:val="28"/>
                <w:szCs w:val="28"/>
              </w:rPr>
              <w:t>開課日期</w:t>
            </w:r>
          </w:p>
        </w:tc>
        <w:tc>
          <w:tcPr>
            <w:tcW w:w="1497" w:type="dxa"/>
            <w:tcBorders>
              <w:bottom w:val="single" w:sz="4" w:space="0" w:color="000000"/>
            </w:tcBorders>
            <w:shd w:val="clear" w:color="auto" w:fill="F2F2F2"/>
            <w:vAlign w:val="center"/>
          </w:tcPr>
          <w:p w14:paraId="0BD49C30" w14:textId="77777777" w:rsidR="00A03668" w:rsidRPr="00F94583" w:rsidRDefault="00A03668" w:rsidP="00445B16">
            <w:pPr>
              <w:widowControl/>
              <w:pBdr>
                <w:top w:val="nil"/>
                <w:left w:val="nil"/>
                <w:bottom w:val="nil"/>
                <w:right w:val="nil"/>
                <w:between w:val="nil"/>
              </w:pBdr>
              <w:spacing w:before="100" w:beforeAutospacing="1" w:after="100" w:afterAutospacing="1" w:line="360" w:lineRule="exact"/>
              <w:ind w:hanging="2"/>
              <w:jc w:val="center"/>
              <w:rPr>
                <w:rFonts w:eastAsia="標楷體"/>
                <w:color w:val="000000"/>
                <w:sz w:val="28"/>
                <w:szCs w:val="28"/>
              </w:rPr>
            </w:pPr>
            <w:r w:rsidRPr="00F94583">
              <w:rPr>
                <w:rFonts w:eastAsia="標楷體"/>
                <w:b/>
                <w:color w:val="000000"/>
                <w:sz w:val="28"/>
                <w:szCs w:val="28"/>
              </w:rPr>
              <w:t>上課方式</w:t>
            </w:r>
          </w:p>
        </w:tc>
        <w:tc>
          <w:tcPr>
            <w:tcW w:w="3260" w:type="dxa"/>
            <w:gridSpan w:val="2"/>
            <w:shd w:val="clear" w:color="auto" w:fill="F2F2F2"/>
            <w:vAlign w:val="center"/>
          </w:tcPr>
          <w:p w14:paraId="7678867F" w14:textId="77777777" w:rsidR="00A03668" w:rsidRPr="00736207" w:rsidRDefault="00A03668" w:rsidP="00445B16">
            <w:pPr>
              <w:pBdr>
                <w:top w:val="nil"/>
                <w:left w:val="nil"/>
                <w:bottom w:val="nil"/>
                <w:right w:val="nil"/>
                <w:between w:val="nil"/>
              </w:pBdr>
              <w:spacing w:before="100" w:beforeAutospacing="1" w:after="100" w:afterAutospacing="1" w:line="360" w:lineRule="exact"/>
              <w:ind w:hanging="2"/>
              <w:jc w:val="center"/>
              <w:rPr>
                <w:rFonts w:eastAsia="標楷體"/>
                <w:b/>
                <w:color w:val="000000"/>
                <w:sz w:val="28"/>
                <w:szCs w:val="28"/>
              </w:rPr>
            </w:pPr>
            <w:r w:rsidRPr="00736207">
              <w:rPr>
                <w:rFonts w:eastAsia="標楷體" w:hint="eastAsia"/>
                <w:b/>
                <w:color w:val="000000"/>
                <w:sz w:val="28"/>
                <w:szCs w:val="28"/>
              </w:rPr>
              <w:t>報名連結</w:t>
            </w:r>
          </w:p>
        </w:tc>
      </w:tr>
      <w:tr w:rsidR="00445B16" w:rsidRPr="00F94583" w14:paraId="256DA20D" w14:textId="77777777" w:rsidTr="00445B16">
        <w:trPr>
          <w:trHeight w:val="1020"/>
        </w:trPr>
        <w:tc>
          <w:tcPr>
            <w:tcW w:w="715" w:type="dxa"/>
            <w:tcBorders>
              <w:right w:val="single" w:sz="4" w:space="0" w:color="auto"/>
            </w:tcBorders>
            <w:shd w:val="clear" w:color="auto" w:fill="auto"/>
            <w:vAlign w:val="center"/>
          </w:tcPr>
          <w:p w14:paraId="2DD597E0"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hint="eastAsia"/>
                <w:color w:val="000000"/>
                <w:sz w:val="28"/>
                <w:szCs w:val="28"/>
              </w:rPr>
              <w:t>1</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763033DB" w14:textId="77777777" w:rsidR="00445B16" w:rsidRPr="00A03668" w:rsidRDefault="00445B16" w:rsidP="00445B16">
            <w:pPr>
              <w:spacing w:line="360" w:lineRule="exact"/>
              <w:jc w:val="both"/>
              <w:rPr>
                <w:rFonts w:eastAsia="標楷體"/>
              </w:rPr>
            </w:pPr>
            <w:r w:rsidRPr="00A03668">
              <w:rPr>
                <w:rFonts w:eastAsia="標楷體"/>
              </w:rPr>
              <w:t>IFRS S1 S2</w:t>
            </w:r>
            <w:r w:rsidRPr="00A03668">
              <w:rPr>
                <w:rFonts w:eastAsia="標楷體"/>
              </w:rPr>
              <w:t>強制揭露倒計時</w:t>
            </w:r>
            <w:r w:rsidRPr="00A03668">
              <w:rPr>
                <w:rFonts w:eastAsia="標楷體"/>
              </w:rPr>
              <w:t>-</w:t>
            </w:r>
            <w:r w:rsidRPr="00A03668">
              <w:rPr>
                <w:rFonts w:eastAsia="標楷體"/>
              </w:rPr>
              <w:t>企業該如何接軌</w:t>
            </w:r>
            <w:r w:rsidRPr="00A03668">
              <w:rPr>
                <w:rFonts w:eastAsia="標楷體"/>
              </w:rPr>
              <w:t>IFRS</w:t>
            </w:r>
            <w:r w:rsidRPr="00A03668">
              <w:rPr>
                <w:rFonts w:eastAsia="標楷體"/>
              </w:rPr>
              <w:t>永續揭露準則</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2423D57" w14:textId="77777777" w:rsidR="00445B16" w:rsidRPr="00A03668" w:rsidRDefault="00445B16" w:rsidP="00445B16">
            <w:pPr>
              <w:spacing w:line="360" w:lineRule="exact"/>
              <w:jc w:val="center"/>
              <w:rPr>
                <w:rFonts w:eastAsia="標楷體"/>
              </w:rPr>
            </w:pPr>
            <w:r w:rsidRPr="00A03668">
              <w:rPr>
                <w:rFonts w:eastAsia="標楷體"/>
              </w:rPr>
              <w:t>2026/09/01(</w:t>
            </w:r>
            <w:r w:rsidRPr="00A03668">
              <w:rPr>
                <w:rFonts w:eastAsia="標楷體"/>
              </w:rPr>
              <w:t>二</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3237F1EC" w14:textId="77777777" w:rsidR="00445B16" w:rsidRPr="005218FB" w:rsidRDefault="00445B16" w:rsidP="00445B16">
            <w:pPr>
              <w:spacing w:line="360" w:lineRule="exact"/>
              <w:jc w:val="center"/>
              <w:rPr>
                <w:rFonts w:eastAsia="標楷體"/>
                <w:szCs w:val="28"/>
              </w:rPr>
            </w:pPr>
            <w:r w:rsidRPr="00445B16">
              <w:rPr>
                <w:rFonts w:eastAsia="標楷體" w:hint="eastAsia"/>
                <w:color w:val="000000" w:themeColor="text1"/>
              </w:rPr>
              <w:t>實體線上</w:t>
            </w:r>
            <w:proofErr w:type="gramStart"/>
            <w:r w:rsidRPr="00445B16">
              <w:rPr>
                <w:rFonts w:eastAsia="標楷體" w:hint="eastAsia"/>
                <w:color w:val="000000" w:themeColor="text1"/>
              </w:rPr>
              <w:t>併</w:t>
            </w:r>
            <w:proofErr w:type="gramEnd"/>
            <w:r w:rsidRPr="00445B16">
              <w:rPr>
                <w:rFonts w:eastAsia="標楷體" w:hint="eastAsia"/>
                <w:color w:val="000000" w:themeColor="text1"/>
              </w:rPr>
              <w:t>行</w:t>
            </w:r>
            <w:r w:rsidRPr="00445B16">
              <w:rPr>
                <w:rFonts w:eastAsia="標楷體" w:hint="eastAsia"/>
                <w:color w:val="000000" w:themeColor="text1"/>
              </w:rPr>
              <w:t>6</w:t>
            </w:r>
            <w:r w:rsidRPr="00445B16">
              <w:rPr>
                <w:rFonts w:eastAsia="標楷體" w:hint="eastAsia"/>
                <w:color w:val="000000" w:themeColor="text1"/>
              </w:rPr>
              <w:t>小時</w:t>
            </w:r>
          </w:p>
        </w:tc>
        <w:tc>
          <w:tcPr>
            <w:tcW w:w="1701" w:type="dxa"/>
            <w:tcBorders>
              <w:top w:val="nil"/>
              <w:left w:val="nil"/>
              <w:bottom w:val="single" w:sz="4" w:space="0" w:color="000000"/>
              <w:right w:val="single" w:sz="4" w:space="0" w:color="000000"/>
            </w:tcBorders>
            <w:vAlign w:val="center"/>
          </w:tcPr>
          <w:p w14:paraId="2748B0DE" w14:textId="77777777" w:rsidR="00445B16" w:rsidRPr="00881793" w:rsidRDefault="00000000" w:rsidP="00445B16">
            <w:pPr>
              <w:widowControl/>
              <w:spacing w:line="360" w:lineRule="exact"/>
              <w:jc w:val="both"/>
              <w:rPr>
                <w:rFonts w:eastAsia="標楷體"/>
                <w:color w:val="0563C1"/>
                <w:kern w:val="0"/>
                <w:szCs w:val="20"/>
                <w:u w:val="single"/>
              </w:rPr>
            </w:pPr>
            <w:hyperlink r:id="rId8" w:history="1">
              <w:r w:rsidR="00445B16" w:rsidRPr="00881793">
                <w:rPr>
                  <w:rStyle w:val="a8"/>
                  <w:rFonts w:eastAsia="標楷體"/>
                  <w:kern w:val="0"/>
                  <w:szCs w:val="20"/>
                </w:rPr>
                <w:t>https://reurl.cc/YmvXoL</w:t>
              </w:r>
            </w:hyperlink>
          </w:p>
        </w:tc>
        <w:tc>
          <w:tcPr>
            <w:tcW w:w="1559" w:type="dxa"/>
            <w:tcBorders>
              <w:top w:val="nil"/>
              <w:left w:val="nil"/>
              <w:bottom w:val="single" w:sz="4" w:space="0" w:color="000000"/>
              <w:right w:val="single" w:sz="4" w:space="0" w:color="000000"/>
            </w:tcBorders>
          </w:tcPr>
          <w:p w14:paraId="2AB60F17" w14:textId="77777777" w:rsidR="00445B16" w:rsidRPr="00BF0575" w:rsidRDefault="00D9332B" w:rsidP="00C76158">
            <w:pPr>
              <w:widowControl/>
              <w:spacing w:line="360" w:lineRule="exact"/>
              <w:ind w:leftChars="102" w:left="245"/>
              <w:rPr>
                <w:color w:val="0563C1"/>
                <w:kern w:val="0"/>
                <w:sz w:val="20"/>
                <w:szCs w:val="20"/>
                <w:u w:val="single"/>
              </w:rPr>
            </w:pPr>
            <w:r>
              <w:rPr>
                <w:noProof/>
                <w:color w:val="0563C1"/>
                <w:kern w:val="0"/>
                <w:sz w:val="20"/>
                <w:szCs w:val="20"/>
                <w:u w:val="single"/>
              </w:rPr>
              <w:drawing>
                <wp:anchor distT="0" distB="0" distL="114300" distR="114300" simplePos="0" relativeHeight="251711488" behindDoc="0" locked="0" layoutInCell="1" allowOverlap="1" wp14:anchorId="0A828E85" wp14:editId="4DA247D4">
                  <wp:simplePos x="0" y="0"/>
                  <wp:positionH relativeFrom="column">
                    <wp:posOffset>137160</wp:posOffset>
                  </wp:positionH>
                  <wp:positionV relativeFrom="paragraph">
                    <wp:posOffset>48895</wp:posOffset>
                  </wp:positionV>
                  <wp:extent cx="575945" cy="575945"/>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563C1"/>
                <w:kern w:val="0"/>
                <w:sz w:val="20"/>
                <w:szCs w:val="20"/>
                <w:u w:val="single"/>
              </w:rPr>
              <w:drawing>
                <wp:anchor distT="0" distB="0" distL="114300" distR="114300" simplePos="0" relativeHeight="251718656" behindDoc="0" locked="0" layoutInCell="1" allowOverlap="1" wp14:anchorId="65AA5CBD" wp14:editId="53B4BEDD">
                  <wp:simplePos x="0" y="0"/>
                  <wp:positionH relativeFrom="column">
                    <wp:posOffset>159385</wp:posOffset>
                  </wp:positionH>
                  <wp:positionV relativeFrom="paragraph">
                    <wp:posOffset>4646930</wp:posOffset>
                  </wp:positionV>
                  <wp:extent cx="576000" cy="576000"/>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FF"/>
                <w:kern w:val="0"/>
                <w:sz w:val="20"/>
                <w:szCs w:val="20"/>
                <w:u w:val="single"/>
              </w:rPr>
              <w:drawing>
                <wp:anchor distT="0" distB="0" distL="114300" distR="114300" simplePos="0" relativeHeight="251717632" behindDoc="0" locked="0" layoutInCell="1" allowOverlap="1" wp14:anchorId="580AF5F5" wp14:editId="378A9165">
                  <wp:simplePos x="0" y="0"/>
                  <wp:positionH relativeFrom="column">
                    <wp:posOffset>169545</wp:posOffset>
                  </wp:positionH>
                  <wp:positionV relativeFrom="paragraph">
                    <wp:posOffset>4025265</wp:posOffset>
                  </wp:positionV>
                  <wp:extent cx="576000" cy="57600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FF"/>
                <w:kern w:val="0"/>
                <w:sz w:val="20"/>
                <w:szCs w:val="20"/>
                <w:u w:val="single"/>
              </w:rPr>
              <w:drawing>
                <wp:anchor distT="0" distB="0" distL="114300" distR="114300" simplePos="0" relativeHeight="251714560" behindDoc="0" locked="0" layoutInCell="1" allowOverlap="1" wp14:anchorId="59F89DEA" wp14:editId="31CF0C20">
                  <wp:simplePos x="0" y="0"/>
                  <wp:positionH relativeFrom="column">
                    <wp:posOffset>162560</wp:posOffset>
                  </wp:positionH>
                  <wp:positionV relativeFrom="paragraph">
                    <wp:posOffset>2037715</wp:posOffset>
                  </wp:positionV>
                  <wp:extent cx="576000" cy="576000"/>
                  <wp:effectExtent l="0" t="0" r="0" b="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p>
        </w:tc>
      </w:tr>
      <w:tr w:rsidR="00445B16" w:rsidRPr="00F94583" w14:paraId="00E16D69" w14:textId="77777777" w:rsidTr="00445B16">
        <w:trPr>
          <w:trHeight w:val="1020"/>
        </w:trPr>
        <w:tc>
          <w:tcPr>
            <w:tcW w:w="715" w:type="dxa"/>
            <w:tcBorders>
              <w:right w:val="single" w:sz="4" w:space="0" w:color="auto"/>
            </w:tcBorders>
            <w:shd w:val="clear" w:color="auto" w:fill="auto"/>
            <w:vAlign w:val="center"/>
          </w:tcPr>
          <w:p w14:paraId="79EE8524"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2</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4E76ADAA" w14:textId="77777777" w:rsidR="00445B16" w:rsidRPr="00A03668" w:rsidRDefault="00445B16" w:rsidP="00445B16">
            <w:pPr>
              <w:spacing w:line="360" w:lineRule="exact"/>
              <w:jc w:val="both"/>
              <w:rPr>
                <w:rFonts w:eastAsia="標楷體"/>
              </w:rPr>
            </w:pPr>
            <w:r w:rsidRPr="00A03668">
              <w:rPr>
                <w:rFonts w:eastAsia="標楷體"/>
              </w:rPr>
              <w:t>智慧車燈光學設計與車載感測技術</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9F128B4" w14:textId="77777777" w:rsidR="00445B16" w:rsidRPr="00A03668" w:rsidRDefault="00445B16" w:rsidP="00445B16">
            <w:pPr>
              <w:spacing w:line="360" w:lineRule="exact"/>
              <w:jc w:val="center"/>
              <w:rPr>
                <w:rFonts w:eastAsia="標楷體"/>
              </w:rPr>
            </w:pPr>
            <w:r w:rsidRPr="00A03668">
              <w:rPr>
                <w:rFonts w:eastAsia="標楷體"/>
              </w:rPr>
              <w:t>2026/09/02(</w:t>
            </w:r>
            <w:r w:rsidRPr="00A03668">
              <w:rPr>
                <w:rFonts w:eastAsia="標楷體"/>
              </w:rPr>
              <w:t>三</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3B341FA" w14:textId="77777777" w:rsidR="00445B16" w:rsidRPr="002D287D" w:rsidRDefault="00445B16" w:rsidP="00445B16">
            <w:pPr>
              <w:spacing w:line="360" w:lineRule="exact"/>
              <w:jc w:val="center"/>
              <w:rPr>
                <w:rFonts w:eastAsia="標楷體"/>
                <w:color w:val="000000" w:themeColor="text1"/>
              </w:rPr>
            </w:pPr>
            <w:proofErr w:type="gramStart"/>
            <w:r w:rsidRPr="002D287D">
              <w:rPr>
                <w:rFonts w:eastAsia="標楷體"/>
                <w:color w:val="000000" w:themeColor="text1"/>
              </w:rPr>
              <w:t>線上課程</w:t>
            </w:r>
            <w:proofErr w:type="gramEnd"/>
          </w:p>
          <w:p w14:paraId="3EF703B0" w14:textId="77777777" w:rsidR="00445B16" w:rsidRPr="002D287D" w:rsidRDefault="00445B16" w:rsidP="00445B16">
            <w:pPr>
              <w:spacing w:line="360" w:lineRule="exact"/>
              <w:jc w:val="center"/>
              <w:rPr>
                <w:rFonts w:eastAsia="標楷體"/>
                <w:color w:val="000000" w:themeColor="text1"/>
              </w:rPr>
            </w:pPr>
            <w:r w:rsidRPr="002D287D">
              <w:rPr>
                <w:rFonts w:eastAsia="標楷體"/>
                <w:color w:val="000000" w:themeColor="text1"/>
              </w:rPr>
              <w:t>6</w:t>
            </w:r>
            <w:r w:rsidRPr="002D287D">
              <w:rPr>
                <w:rFonts w:eastAsia="標楷體"/>
                <w:color w:val="000000" w:themeColor="text1"/>
              </w:rPr>
              <w:t>小時</w:t>
            </w:r>
          </w:p>
        </w:tc>
        <w:tc>
          <w:tcPr>
            <w:tcW w:w="1701" w:type="dxa"/>
            <w:tcBorders>
              <w:top w:val="nil"/>
              <w:left w:val="nil"/>
              <w:bottom w:val="single" w:sz="4" w:space="0" w:color="000000"/>
              <w:right w:val="single" w:sz="4" w:space="0" w:color="000000"/>
            </w:tcBorders>
            <w:vAlign w:val="center"/>
          </w:tcPr>
          <w:p w14:paraId="2555581F" w14:textId="77777777" w:rsidR="00445B16" w:rsidRPr="00881793" w:rsidRDefault="00000000" w:rsidP="00445B16">
            <w:pPr>
              <w:widowControl/>
              <w:spacing w:line="360" w:lineRule="exact"/>
              <w:jc w:val="both"/>
              <w:rPr>
                <w:rFonts w:eastAsia="標楷體"/>
                <w:color w:val="0563C1"/>
                <w:kern w:val="0"/>
                <w:szCs w:val="20"/>
                <w:u w:val="single"/>
              </w:rPr>
            </w:pPr>
            <w:hyperlink r:id="rId13" w:history="1">
              <w:r w:rsidR="00445B16" w:rsidRPr="00881793">
                <w:rPr>
                  <w:rStyle w:val="a8"/>
                  <w:rFonts w:eastAsia="標楷體"/>
                  <w:kern w:val="0"/>
                  <w:szCs w:val="20"/>
                </w:rPr>
                <w:t>https://reurl.cc/6XZ03y</w:t>
              </w:r>
            </w:hyperlink>
          </w:p>
        </w:tc>
        <w:tc>
          <w:tcPr>
            <w:tcW w:w="1559" w:type="dxa"/>
            <w:tcBorders>
              <w:top w:val="nil"/>
              <w:left w:val="nil"/>
              <w:bottom w:val="single" w:sz="4" w:space="0" w:color="000000"/>
              <w:right w:val="single" w:sz="4" w:space="0" w:color="000000"/>
            </w:tcBorders>
          </w:tcPr>
          <w:p w14:paraId="5622674A" w14:textId="77777777" w:rsidR="00445B16" w:rsidRPr="00BF0575" w:rsidRDefault="00C76158" w:rsidP="00C76158">
            <w:pPr>
              <w:widowControl/>
              <w:spacing w:line="360" w:lineRule="exact"/>
              <w:ind w:leftChars="102" w:left="245"/>
              <w:rPr>
                <w:color w:val="0563C1"/>
                <w:kern w:val="0"/>
                <w:sz w:val="20"/>
                <w:szCs w:val="20"/>
                <w:u w:val="single"/>
              </w:rPr>
            </w:pPr>
            <w:r>
              <w:rPr>
                <w:noProof/>
                <w:color w:val="0563C1"/>
                <w:kern w:val="0"/>
                <w:sz w:val="20"/>
                <w:szCs w:val="20"/>
                <w:u w:val="single"/>
              </w:rPr>
              <w:drawing>
                <wp:anchor distT="0" distB="0" distL="114300" distR="114300" simplePos="0" relativeHeight="251712512" behindDoc="0" locked="0" layoutInCell="1" allowOverlap="1" wp14:anchorId="6F10F39A" wp14:editId="785E3BD3">
                  <wp:simplePos x="0" y="0"/>
                  <wp:positionH relativeFrom="column">
                    <wp:posOffset>156845</wp:posOffset>
                  </wp:positionH>
                  <wp:positionV relativeFrom="paragraph">
                    <wp:posOffset>38735</wp:posOffset>
                  </wp:positionV>
                  <wp:extent cx="576000" cy="5760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p>
        </w:tc>
      </w:tr>
      <w:tr w:rsidR="00445B16" w:rsidRPr="00F94583" w14:paraId="1DCEEBE5" w14:textId="77777777" w:rsidTr="00445B16">
        <w:trPr>
          <w:trHeight w:val="1020"/>
        </w:trPr>
        <w:tc>
          <w:tcPr>
            <w:tcW w:w="715" w:type="dxa"/>
            <w:tcBorders>
              <w:right w:val="single" w:sz="4" w:space="0" w:color="auto"/>
            </w:tcBorders>
            <w:shd w:val="clear" w:color="auto" w:fill="auto"/>
            <w:vAlign w:val="center"/>
          </w:tcPr>
          <w:p w14:paraId="632EFB5B"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3</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1C6DC454" w14:textId="77777777" w:rsidR="00445B16" w:rsidRPr="00A03668" w:rsidRDefault="00445B16" w:rsidP="00445B16">
            <w:pPr>
              <w:spacing w:line="360" w:lineRule="exact"/>
              <w:jc w:val="both"/>
              <w:rPr>
                <w:rFonts w:eastAsia="標楷體"/>
              </w:rPr>
            </w:pPr>
            <w:proofErr w:type="gramStart"/>
            <w:r w:rsidRPr="00A03668">
              <w:rPr>
                <w:rFonts w:eastAsia="標楷體"/>
              </w:rPr>
              <w:t>勞</w:t>
            </w:r>
            <w:proofErr w:type="gramEnd"/>
            <w:r w:rsidRPr="00A03668">
              <w:rPr>
                <w:rFonts w:eastAsia="標楷體"/>
              </w:rPr>
              <w:t>安課程</w:t>
            </w:r>
            <w:r w:rsidRPr="00A03668">
              <w:rPr>
                <w:rFonts w:eastAsia="標楷體"/>
              </w:rPr>
              <w:t>-</w:t>
            </w:r>
            <w:r w:rsidRPr="00A03668">
              <w:rPr>
                <w:rFonts w:eastAsia="標楷體"/>
              </w:rPr>
              <w:t>身體保健自己來筋骨輕鬆不痛</w:t>
            </w:r>
            <w:proofErr w:type="gramStart"/>
            <w:r w:rsidRPr="00A03668">
              <w:rPr>
                <w:rFonts w:eastAsia="標楷體"/>
              </w:rPr>
              <w:t>痛</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A118988" w14:textId="77777777" w:rsidR="00445B16" w:rsidRPr="00A03668" w:rsidRDefault="00445B16" w:rsidP="00445B16">
            <w:pPr>
              <w:spacing w:line="360" w:lineRule="exact"/>
              <w:jc w:val="center"/>
              <w:rPr>
                <w:rFonts w:eastAsia="標楷體"/>
              </w:rPr>
            </w:pPr>
            <w:r w:rsidRPr="00A03668">
              <w:rPr>
                <w:rFonts w:eastAsia="標楷體"/>
              </w:rPr>
              <w:t>2026/09/03(</w:t>
            </w:r>
            <w:r w:rsidRPr="00A03668">
              <w:rPr>
                <w:rFonts w:eastAsia="標楷體"/>
              </w:rPr>
              <w:t>四</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DD5F707" w14:textId="77777777" w:rsidR="00445B16" w:rsidRPr="002D287D" w:rsidRDefault="00445B16" w:rsidP="00445B16">
            <w:pPr>
              <w:spacing w:line="360" w:lineRule="exact"/>
              <w:jc w:val="center"/>
              <w:rPr>
                <w:rFonts w:eastAsia="標楷體"/>
                <w:color w:val="000000" w:themeColor="text1"/>
              </w:rPr>
            </w:pPr>
            <w:r w:rsidRPr="00445B16">
              <w:rPr>
                <w:rFonts w:eastAsia="標楷體" w:hint="eastAsia"/>
                <w:color w:val="000000" w:themeColor="text1"/>
              </w:rPr>
              <w:t>實體線上</w:t>
            </w:r>
            <w:proofErr w:type="gramStart"/>
            <w:r w:rsidRPr="00445B16">
              <w:rPr>
                <w:rFonts w:eastAsia="標楷體" w:hint="eastAsia"/>
                <w:color w:val="000000" w:themeColor="text1"/>
              </w:rPr>
              <w:t>併</w:t>
            </w:r>
            <w:proofErr w:type="gramEnd"/>
            <w:r w:rsidRPr="00445B16">
              <w:rPr>
                <w:rFonts w:eastAsia="標楷體" w:hint="eastAsia"/>
                <w:color w:val="000000" w:themeColor="text1"/>
              </w:rPr>
              <w:t>行</w:t>
            </w:r>
            <w:r w:rsidRPr="00445B16">
              <w:rPr>
                <w:rFonts w:eastAsia="標楷體" w:hint="eastAsia"/>
                <w:color w:val="000000" w:themeColor="text1"/>
              </w:rPr>
              <w:t>6</w:t>
            </w:r>
            <w:r w:rsidRPr="00445B16">
              <w:rPr>
                <w:rFonts w:eastAsia="標楷體" w:hint="eastAsia"/>
                <w:color w:val="000000" w:themeColor="text1"/>
              </w:rPr>
              <w:t>小時</w:t>
            </w:r>
          </w:p>
        </w:tc>
        <w:tc>
          <w:tcPr>
            <w:tcW w:w="1701" w:type="dxa"/>
            <w:tcBorders>
              <w:top w:val="nil"/>
              <w:left w:val="nil"/>
              <w:bottom w:val="single" w:sz="4" w:space="0" w:color="000000"/>
              <w:right w:val="single" w:sz="4" w:space="0" w:color="000000"/>
            </w:tcBorders>
            <w:vAlign w:val="center"/>
          </w:tcPr>
          <w:p w14:paraId="2472B278" w14:textId="77777777" w:rsidR="00445B16" w:rsidRPr="00881793" w:rsidRDefault="003C779B" w:rsidP="00445B16">
            <w:pPr>
              <w:widowControl/>
              <w:spacing w:line="360" w:lineRule="exact"/>
              <w:jc w:val="both"/>
              <w:rPr>
                <w:rFonts w:eastAsia="標楷體"/>
                <w:color w:val="0000FF"/>
                <w:kern w:val="0"/>
                <w:szCs w:val="20"/>
                <w:u w:val="single"/>
              </w:rPr>
            </w:pPr>
            <w:r w:rsidRPr="003C779B">
              <w:rPr>
                <w:rFonts w:eastAsia="標楷體"/>
                <w:color w:val="0000FF"/>
                <w:kern w:val="0"/>
                <w:szCs w:val="20"/>
                <w:u w:val="single"/>
              </w:rPr>
              <w:t>https://reurl.cc/zO65lN</w:t>
            </w:r>
          </w:p>
        </w:tc>
        <w:tc>
          <w:tcPr>
            <w:tcW w:w="1559" w:type="dxa"/>
            <w:tcBorders>
              <w:top w:val="nil"/>
              <w:left w:val="nil"/>
              <w:bottom w:val="single" w:sz="4" w:space="0" w:color="000000"/>
              <w:right w:val="single" w:sz="4" w:space="0" w:color="000000"/>
            </w:tcBorders>
          </w:tcPr>
          <w:p w14:paraId="5F3560C9" w14:textId="77777777" w:rsidR="00445B16" w:rsidRPr="00BF0575" w:rsidRDefault="00D9332B" w:rsidP="00445B16">
            <w:pPr>
              <w:widowControl/>
              <w:spacing w:line="360" w:lineRule="exact"/>
              <w:rPr>
                <w:color w:val="0000FF"/>
                <w:kern w:val="0"/>
                <w:sz w:val="20"/>
                <w:szCs w:val="20"/>
                <w:u w:val="single"/>
              </w:rPr>
            </w:pPr>
            <w:r>
              <w:rPr>
                <w:noProof/>
                <w:color w:val="0000FF"/>
                <w:sz w:val="20"/>
                <w:szCs w:val="20"/>
                <w:u w:val="single"/>
              </w:rPr>
              <w:drawing>
                <wp:anchor distT="0" distB="0" distL="114300" distR="114300" simplePos="0" relativeHeight="251723776" behindDoc="0" locked="0" layoutInCell="1" allowOverlap="1" wp14:anchorId="522A089C" wp14:editId="3199255C">
                  <wp:simplePos x="0" y="0"/>
                  <wp:positionH relativeFrom="column">
                    <wp:posOffset>149860</wp:posOffset>
                  </wp:positionH>
                  <wp:positionV relativeFrom="paragraph">
                    <wp:posOffset>45720</wp:posOffset>
                  </wp:positionV>
                  <wp:extent cx="576000" cy="576000"/>
                  <wp:effectExtent l="0" t="0" r="0" b="0"/>
                  <wp:wrapNone/>
                  <wp:docPr id="42" name="圖片 42" descr="C:\Users\nini\AppData\Local\Microsoft\Windows\INetCache\Content.MSO\CDCE04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ni\AppData\Local\Microsoft\Windows\INetCache\Content.MSO\CDCE04EE.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45B16" w:rsidRPr="00F94583" w14:paraId="4AFFCE24" w14:textId="77777777" w:rsidTr="00445B16">
        <w:trPr>
          <w:trHeight w:val="1020"/>
        </w:trPr>
        <w:tc>
          <w:tcPr>
            <w:tcW w:w="715" w:type="dxa"/>
            <w:tcBorders>
              <w:right w:val="single" w:sz="4" w:space="0" w:color="auto"/>
            </w:tcBorders>
            <w:shd w:val="clear" w:color="auto" w:fill="auto"/>
            <w:vAlign w:val="center"/>
          </w:tcPr>
          <w:p w14:paraId="263C60BF"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4</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75584DD5" w14:textId="77777777" w:rsidR="00445B16" w:rsidRPr="00A03668" w:rsidRDefault="00445B16" w:rsidP="00445B16">
            <w:pPr>
              <w:spacing w:line="360" w:lineRule="exact"/>
              <w:jc w:val="both"/>
              <w:rPr>
                <w:rFonts w:eastAsia="標楷體"/>
              </w:rPr>
            </w:pPr>
            <w:r w:rsidRPr="00A03668">
              <w:rPr>
                <w:rFonts w:eastAsia="標楷體"/>
              </w:rPr>
              <w:t>機電系統整合設計</w:t>
            </w:r>
            <w:r w:rsidRPr="00A03668">
              <w:rPr>
                <w:rFonts w:eastAsia="標楷體"/>
              </w:rPr>
              <w:t>(</w:t>
            </w:r>
            <w:r w:rsidRPr="00A03668">
              <w:rPr>
                <w:rFonts w:eastAsia="標楷體"/>
              </w:rPr>
              <w:t>以工具機為例</w:t>
            </w:r>
            <w:r w:rsidRPr="00A03668">
              <w:rPr>
                <w:rFonts w:eastAsia="標楷體"/>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7AEEB66" w14:textId="77777777" w:rsidR="00445B16" w:rsidRPr="00A03668" w:rsidRDefault="00445B16" w:rsidP="00445B16">
            <w:pPr>
              <w:spacing w:line="360" w:lineRule="exact"/>
              <w:jc w:val="center"/>
              <w:rPr>
                <w:rFonts w:eastAsia="標楷體"/>
              </w:rPr>
            </w:pPr>
            <w:r w:rsidRPr="00A03668">
              <w:rPr>
                <w:rFonts w:eastAsia="標楷體"/>
              </w:rPr>
              <w:t>2026/09/04(</w:t>
            </w:r>
            <w:r w:rsidRPr="00A03668">
              <w:rPr>
                <w:rFonts w:eastAsia="標楷體"/>
              </w:rPr>
              <w:t>五</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6C898E2E" w14:textId="77777777" w:rsidR="00445B16" w:rsidRPr="002D287D" w:rsidRDefault="00445B16" w:rsidP="00445B16">
            <w:pPr>
              <w:spacing w:line="360" w:lineRule="exact"/>
              <w:jc w:val="center"/>
              <w:rPr>
                <w:rFonts w:eastAsia="標楷體"/>
                <w:color w:val="000000" w:themeColor="text1"/>
              </w:rPr>
            </w:pPr>
            <w:r w:rsidRPr="00445B16">
              <w:rPr>
                <w:rFonts w:eastAsia="標楷體" w:hint="eastAsia"/>
                <w:color w:val="000000" w:themeColor="text1"/>
              </w:rPr>
              <w:t>實體線上</w:t>
            </w:r>
            <w:proofErr w:type="gramStart"/>
            <w:r w:rsidRPr="00445B16">
              <w:rPr>
                <w:rFonts w:eastAsia="標楷體" w:hint="eastAsia"/>
                <w:color w:val="000000" w:themeColor="text1"/>
              </w:rPr>
              <w:t>併</w:t>
            </w:r>
            <w:proofErr w:type="gramEnd"/>
            <w:r w:rsidRPr="00445B16">
              <w:rPr>
                <w:rFonts w:eastAsia="標楷體" w:hint="eastAsia"/>
                <w:color w:val="000000" w:themeColor="text1"/>
              </w:rPr>
              <w:t>行</w:t>
            </w:r>
            <w:r w:rsidRPr="00445B16">
              <w:rPr>
                <w:rFonts w:eastAsia="標楷體" w:hint="eastAsia"/>
                <w:color w:val="000000" w:themeColor="text1"/>
              </w:rPr>
              <w:t>6</w:t>
            </w:r>
            <w:r w:rsidRPr="00445B16">
              <w:rPr>
                <w:rFonts w:eastAsia="標楷體" w:hint="eastAsia"/>
                <w:color w:val="000000" w:themeColor="text1"/>
              </w:rPr>
              <w:t>小時</w:t>
            </w:r>
          </w:p>
        </w:tc>
        <w:tc>
          <w:tcPr>
            <w:tcW w:w="1701" w:type="dxa"/>
            <w:tcBorders>
              <w:top w:val="nil"/>
              <w:left w:val="nil"/>
              <w:bottom w:val="single" w:sz="4" w:space="0" w:color="000000"/>
              <w:right w:val="single" w:sz="4" w:space="0" w:color="000000"/>
            </w:tcBorders>
            <w:vAlign w:val="center"/>
          </w:tcPr>
          <w:p w14:paraId="74206AA7" w14:textId="77777777" w:rsidR="00445B16" w:rsidRPr="00881793" w:rsidRDefault="00000000" w:rsidP="00445B16">
            <w:pPr>
              <w:widowControl/>
              <w:spacing w:line="360" w:lineRule="exact"/>
              <w:jc w:val="both"/>
              <w:rPr>
                <w:rFonts w:eastAsia="標楷體"/>
                <w:color w:val="0000FF"/>
                <w:kern w:val="0"/>
                <w:szCs w:val="20"/>
                <w:u w:val="single"/>
              </w:rPr>
            </w:pPr>
            <w:hyperlink r:id="rId16" w:history="1">
              <w:r w:rsidR="00445B16" w:rsidRPr="00881793">
                <w:rPr>
                  <w:rStyle w:val="a8"/>
                  <w:rFonts w:eastAsia="標楷體"/>
                  <w:kern w:val="0"/>
                  <w:szCs w:val="20"/>
                </w:rPr>
                <w:t>https://reurl.cc/4Y1pVK</w:t>
              </w:r>
            </w:hyperlink>
          </w:p>
        </w:tc>
        <w:tc>
          <w:tcPr>
            <w:tcW w:w="1559" w:type="dxa"/>
            <w:tcBorders>
              <w:top w:val="nil"/>
              <w:left w:val="nil"/>
              <w:bottom w:val="single" w:sz="4" w:space="0" w:color="000000"/>
              <w:right w:val="single" w:sz="4" w:space="0" w:color="000000"/>
            </w:tcBorders>
          </w:tcPr>
          <w:p w14:paraId="1AA870E5" w14:textId="77777777" w:rsidR="00445B16" w:rsidRPr="00BF0575" w:rsidRDefault="00445B16" w:rsidP="00445B16">
            <w:pPr>
              <w:widowControl/>
              <w:spacing w:line="360" w:lineRule="exact"/>
              <w:rPr>
                <w:color w:val="0000FF"/>
                <w:kern w:val="0"/>
                <w:sz w:val="20"/>
                <w:szCs w:val="20"/>
                <w:u w:val="single"/>
              </w:rPr>
            </w:pPr>
          </w:p>
        </w:tc>
      </w:tr>
      <w:tr w:rsidR="00445B16" w:rsidRPr="00F94583" w14:paraId="15AF92E2" w14:textId="77777777" w:rsidTr="00445B16">
        <w:trPr>
          <w:trHeight w:val="1020"/>
        </w:trPr>
        <w:tc>
          <w:tcPr>
            <w:tcW w:w="715" w:type="dxa"/>
            <w:tcBorders>
              <w:right w:val="single" w:sz="4" w:space="0" w:color="auto"/>
            </w:tcBorders>
            <w:shd w:val="clear" w:color="auto" w:fill="auto"/>
            <w:vAlign w:val="center"/>
          </w:tcPr>
          <w:p w14:paraId="529429D2"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5</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191548F7" w14:textId="77777777" w:rsidR="00445B16" w:rsidRPr="00A03668" w:rsidRDefault="00445B16" w:rsidP="00445B16">
            <w:pPr>
              <w:spacing w:line="360" w:lineRule="exact"/>
              <w:jc w:val="both"/>
              <w:rPr>
                <w:rFonts w:eastAsia="標楷體"/>
              </w:rPr>
            </w:pPr>
            <w:r w:rsidRPr="00A03668">
              <w:rPr>
                <w:rFonts w:eastAsia="標楷體"/>
              </w:rPr>
              <w:t>PDF</w:t>
            </w:r>
            <w:r w:rsidRPr="00A03668">
              <w:rPr>
                <w:rFonts w:eastAsia="標楷體"/>
              </w:rPr>
              <w:t>編輯與</w:t>
            </w:r>
            <w:r w:rsidRPr="00A03668">
              <w:rPr>
                <w:rFonts w:eastAsia="標楷體"/>
              </w:rPr>
              <w:t>AI</w:t>
            </w:r>
            <w:r w:rsidRPr="00A03668">
              <w:rPr>
                <w:rFonts w:eastAsia="標楷體"/>
              </w:rPr>
              <w:t>應用</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09CDFE1" w14:textId="77777777" w:rsidR="00445B16" w:rsidRPr="00A03668" w:rsidRDefault="00445B16" w:rsidP="00445B16">
            <w:pPr>
              <w:spacing w:line="360" w:lineRule="exact"/>
              <w:jc w:val="center"/>
              <w:rPr>
                <w:rFonts w:eastAsia="標楷體"/>
              </w:rPr>
            </w:pPr>
            <w:r w:rsidRPr="00A03668">
              <w:rPr>
                <w:rFonts w:eastAsia="標楷體"/>
              </w:rPr>
              <w:t>2026/09/07(</w:t>
            </w:r>
            <w:proofErr w:type="gramStart"/>
            <w:r w:rsidRPr="00A03668">
              <w:rPr>
                <w:rFonts w:eastAsia="標楷體"/>
              </w:rPr>
              <w:t>一</w:t>
            </w:r>
            <w:proofErr w:type="gramEnd"/>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D45A4C2" w14:textId="77777777" w:rsidR="00445B16" w:rsidRPr="002D287D" w:rsidRDefault="00445B16" w:rsidP="00445B16">
            <w:pPr>
              <w:spacing w:line="360" w:lineRule="exact"/>
              <w:jc w:val="center"/>
              <w:rPr>
                <w:rFonts w:eastAsia="標楷體"/>
                <w:color w:val="000000" w:themeColor="text1"/>
              </w:rPr>
            </w:pPr>
            <w:proofErr w:type="gramStart"/>
            <w:r w:rsidRPr="002D287D">
              <w:rPr>
                <w:rFonts w:eastAsia="標楷體"/>
                <w:color w:val="000000" w:themeColor="text1"/>
              </w:rPr>
              <w:t>線上課程</w:t>
            </w:r>
            <w:proofErr w:type="gramEnd"/>
          </w:p>
          <w:p w14:paraId="73CEA780" w14:textId="77777777" w:rsidR="00445B16" w:rsidRPr="002D287D" w:rsidRDefault="00445B16" w:rsidP="00445B16">
            <w:pPr>
              <w:spacing w:line="360" w:lineRule="exact"/>
              <w:jc w:val="center"/>
              <w:rPr>
                <w:rFonts w:eastAsia="標楷體"/>
                <w:color w:val="000000" w:themeColor="text1"/>
              </w:rPr>
            </w:pPr>
            <w:r w:rsidRPr="002D287D">
              <w:rPr>
                <w:rFonts w:eastAsia="標楷體"/>
                <w:color w:val="000000" w:themeColor="text1"/>
              </w:rPr>
              <w:t>6</w:t>
            </w:r>
            <w:r w:rsidRPr="002D287D">
              <w:rPr>
                <w:rFonts w:eastAsia="標楷體"/>
                <w:color w:val="000000" w:themeColor="text1"/>
              </w:rPr>
              <w:t>小時</w:t>
            </w:r>
          </w:p>
        </w:tc>
        <w:tc>
          <w:tcPr>
            <w:tcW w:w="1701" w:type="dxa"/>
            <w:tcBorders>
              <w:top w:val="nil"/>
              <w:left w:val="nil"/>
              <w:bottom w:val="single" w:sz="4" w:space="0" w:color="000000"/>
              <w:right w:val="single" w:sz="4" w:space="0" w:color="000000"/>
            </w:tcBorders>
            <w:vAlign w:val="center"/>
          </w:tcPr>
          <w:p w14:paraId="59FCD19C" w14:textId="77777777" w:rsidR="00445B16" w:rsidRPr="00881793" w:rsidRDefault="00000000" w:rsidP="00445B16">
            <w:pPr>
              <w:widowControl/>
              <w:spacing w:line="360" w:lineRule="exact"/>
              <w:jc w:val="both"/>
              <w:rPr>
                <w:rFonts w:eastAsia="標楷體"/>
                <w:color w:val="0000FF"/>
                <w:kern w:val="0"/>
                <w:szCs w:val="20"/>
                <w:u w:val="single"/>
              </w:rPr>
            </w:pPr>
            <w:hyperlink r:id="rId17" w:history="1">
              <w:r w:rsidR="00445B16" w:rsidRPr="00881793">
                <w:rPr>
                  <w:rStyle w:val="a8"/>
                  <w:rFonts w:eastAsia="標楷體"/>
                  <w:kern w:val="0"/>
                  <w:szCs w:val="20"/>
                </w:rPr>
                <w:t>https://reurl.cc/xe9Qre</w:t>
              </w:r>
            </w:hyperlink>
          </w:p>
        </w:tc>
        <w:tc>
          <w:tcPr>
            <w:tcW w:w="1559" w:type="dxa"/>
            <w:tcBorders>
              <w:top w:val="nil"/>
              <w:left w:val="nil"/>
              <w:bottom w:val="single" w:sz="4" w:space="0" w:color="000000"/>
              <w:right w:val="single" w:sz="4" w:space="0" w:color="000000"/>
            </w:tcBorders>
          </w:tcPr>
          <w:p w14:paraId="53022E1B" w14:textId="77777777" w:rsidR="00445B16" w:rsidRPr="00BF0575" w:rsidRDefault="00C76158" w:rsidP="00445B16">
            <w:pPr>
              <w:widowControl/>
              <w:spacing w:line="360" w:lineRule="exact"/>
              <w:rPr>
                <w:color w:val="0000FF"/>
                <w:kern w:val="0"/>
                <w:sz w:val="20"/>
                <w:szCs w:val="20"/>
                <w:u w:val="single"/>
              </w:rPr>
            </w:pPr>
            <w:r>
              <w:rPr>
                <w:noProof/>
                <w:color w:val="0000FF"/>
                <w:sz w:val="20"/>
                <w:szCs w:val="20"/>
                <w:u w:val="single"/>
              </w:rPr>
              <w:drawing>
                <wp:anchor distT="0" distB="0" distL="114300" distR="114300" simplePos="0" relativeHeight="251715584" behindDoc="0" locked="0" layoutInCell="1" allowOverlap="1" wp14:anchorId="5B3B0859" wp14:editId="02BC1494">
                  <wp:simplePos x="0" y="0"/>
                  <wp:positionH relativeFrom="column">
                    <wp:posOffset>156845</wp:posOffset>
                  </wp:positionH>
                  <wp:positionV relativeFrom="paragraph">
                    <wp:posOffset>52705</wp:posOffset>
                  </wp:positionV>
                  <wp:extent cx="576000" cy="576000"/>
                  <wp:effectExtent l="0" t="0" r="0" b="0"/>
                  <wp:wrapNone/>
                  <wp:docPr id="4" name="圖片 4" descr="C:\Users\nini\AppData\Local\Microsoft\Windows\INetCache\Content.MSO\FFD3EB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ni\AppData\Local\Microsoft\Windows\INetCache\Content.MSO\FFD3EBED.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5760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45B16" w:rsidRPr="00F94583" w14:paraId="57B188D8" w14:textId="77777777" w:rsidTr="00445B16">
        <w:trPr>
          <w:trHeight w:val="1020"/>
        </w:trPr>
        <w:tc>
          <w:tcPr>
            <w:tcW w:w="715" w:type="dxa"/>
            <w:tcBorders>
              <w:right w:val="single" w:sz="4" w:space="0" w:color="auto"/>
            </w:tcBorders>
            <w:shd w:val="clear" w:color="auto" w:fill="auto"/>
            <w:vAlign w:val="center"/>
          </w:tcPr>
          <w:p w14:paraId="0BA2B01C"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6</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7B4AEB00" w14:textId="77777777" w:rsidR="00445B16" w:rsidRPr="00A03668" w:rsidRDefault="00445B16" w:rsidP="00881793">
            <w:pPr>
              <w:spacing w:line="360" w:lineRule="exact"/>
              <w:rPr>
                <w:rFonts w:eastAsia="標楷體"/>
              </w:rPr>
            </w:pPr>
            <w:r w:rsidRPr="00A03668">
              <w:rPr>
                <w:rFonts w:eastAsia="標楷體"/>
              </w:rPr>
              <w:t>醫療器材國際標準</w:t>
            </w:r>
            <w:r w:rsidRPr="00A03668">
              <w:rPr>
                <w:rFonts w:eastAsia="標楷體"/>
              </w:rPr>
              <w:t>ISO 13485:2016</w:t>
            </w:r>
            <w:r w:rsidRPr="00A03668">
              <w:rPr>
                <w:rFonts w:eastAsia="標楷體"/>
              </w:rPr>
              <w:t>品質系統簡介</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4264E1F" w14:textId="77777777" w:rsidR="00445B16" w:rsidRPr="00A03668" w:rsidRDefault="00445B16" w:rsidP="00445B16">
            <w:pPr>
              <w:spacing w:line="360" w:lineRule="exact"/>
              <w:jc w:val="center"/>
              <w:rPr>
                <w:rFonts w:eastAsia="標楷體"/>
              </w:rPr>
            </w:pPr>
            <w:r w:rsidRPr="00A03668">
              <w:rPr>
                <w:rFonts w:eastAsia="標楷體"/>
              </w:rPr>
              <w:t>2026/09/09(</w:t>
            </w:r>
            <w:r w:rsidRPr="00A03668">
              <w:rPr>
                <w:rFonts w:eastAsia="標楷體"/>
              </w:rPr>
              <w:t>三</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C8FBD20" w14:textId="77777777" w:rsidR="00445B16" w:rsidRPr="002D287D" w:rsidRDefault="00445B16" w:rsidP="00445B16">
            <w:pPr>
              <w:spacing w:line="360" w:lineRule="exact"/>
              <w:jc w:val="center"/>
              <w:rPr>
                <w:rFonts w:eastAsia="標楷體"/>
                <w:color w:val="000000" w:themeColor="text1"/>
              </w:rPr>
            </w:pPr>
            <w:proofErr w:type="gramStart"/>
            <w:r w:rsidRPr="002D287D">
              <w:rPr>
                <w:rFonts w:eastAsia="標楷體"/>
                <w:color w:val="000000" w:themeColor="text1"/>
              </w:rPr>
              <w:t>線上課程</w:t>
            </w:r>
            <w:proofErr w:type="gramEnd"/>
          </w:p>
          <w:p w14:paraId="41574180" w14:textId="77777777" w:rsidR="00445B16" w:rsidRPr="002D287D" w:rsidRDefault="00445B16" w:rsidP="00445B16">
            <w:pPr>
              <w:spacing w:line="360" w:lineRule="exact"/>
              <w:jc w:val="center"/>
              <w:rPr>
                <w:rFonts w:eastAsia="標楷體"/>
                <w:color w:val="000000" w:themeColor="text1"/>
              </w:rPr>
            </w:pPr>
            <w:r w:rsidRPr="002D287D">
              <w:rPr>
                <w:rFonts w:eastAsia="標楷體"/>
                <w:color w:val="000000" w:themeColor="text1"/>
              </w:rPr>
              <w:t>6</w:t>
            </w:r>
            <w:r w:rsidRPr="002D287D">
              <w:rPr>
                <w:rFonts w:eastAsia="標楷體"/>
                <w:color w:val="000000" w:themeColor="text1"/>
              </w:rPr>
              <w:t>小時</w:t>
            </w:r>
          </w:p>
        </w:tc>
        <w:tc>
          <w:tcPr>
            <w:tcW w:w="1701" w:type="dxa"/>
            <w:tcBorders>
              <w:top w:val="nil"/>
              <w:left w:val="nil"/>
              <w:bottom w:val="single" w:sz="4" w:space="0" w:color="000000"/>
              <w:right w:val="single" w:sz="4" w:space="0" w:color="000000"/>
            </w:tcBorders>
            <w:vAlign w:val="center"/>
          </w:tcPr>
          <w:p w14:paraId="4B78B346" w14:textId="77777777" w:rsidR="00445B16" w:rsidRPr="00881793" w:rsidRDefault="00000000" w:rsidP="00445B16">
            <w:pPr>
              <w:widowControl/>
              <w:spacing w:line="360" w:lineRule="exact"/>
              <w:jc w:val="both"/>
              <w:rPr>
                <w:rFonts w:eastAsia="標楷體"/>
                <w:color w:val="0563C1"/>
                <w:kern w:val="0"/>
                <w:szCs w:val="20"/>
                <w:u w:val="single"/>
              </w:rPr>
            </w:pPr>
            <w:hyperlink r:id="rId19" w:history="1">
              <w:r w:rsidR="00445B16" w:rsidRPr="00881793">
                <w:rPr>
                  <w:rStyle w:val="a8"/>
                  <w:rFonts w:eastAsia="標楷體"/>
                  <w:kern w:val="0"/>
                  <w:szCs w:val="20"/>
                </w:rPr>
                <w:t>https://reurl.cc/eQ3OrW</w:t>
              </w:r>
            </w:hyperlink>
          </w:p>
        </w:tc>
        <w:tc>
          <w:tcPr>
            <w:tcW w:w="1559" w:type="dxa"/>
            <w:tcBorders>
              <w:top w:val="nil"/>
              <w:left w:val="nil"/>
              <w:bottom w:val="single" w:sz="4" w:space="0" w:color="000000"/>
              <w:right w:val="single" w:sz="4" w:space="0" w:color="000000"/>
            </w:tcBorders>
          </w:tcPr>
          <w:p w14:paraId="70827438" w14:textId="77777777" w:rsidR="00445B16" w:rsidRPr="00BF0575" w:rsidRDefault="00C76158" w:rsidP="00C76158">
            <w:pPr>
              <w:widowControl/>
              <w:spacing w:line="360" w:lineRule="exact"/>
              <w:ind w:leftChars="42" w:left="101" w:rightChars="106" w:right="254"/>
              <w:rPr>
                <w:color w:val="0563C1"/>
                <w:kern w:val="0"/>
                <w:sz w:val="20"/>
                <w:szCs w:val="20"/>
                <w:u w:val="single"/>
              </w:rPr>
            </w:pPr>
            <w:r>
              <w:rPr>
                <w:noProof/>
                <w:color w:val="0563C1"/>
                <w:kern w:val="0"/>
                <w:sz w:val="20"/>
                <w:szCs w:val="20"/>
                <w:u w:val="single"/>
              </w:rPr>
              <w:drawing>
                <wp:anchor distT="0" distB="0" distL="114300" distR="114300" simplePos="0" relativeHeight="251725824" behindDoc="0" locked="0" layoutInCell="1" allowOverlap="1" wp14:anchorId="046E27DE" wp14:editId="10FC28AD">
                  <wp:simplePos x="0" y="0"/>
                  <wp:positionH relativeFrom="column">
                    <wp:posOffset>161290</wp:posOffset>
                  </wp:positionH>
                  <wp:positionV relativeFrom="paragraph">
                    <wp:posOffset>55245</wp:posOffset>
                  </wp:positionV>
                  <wp:extent cx="576000" cy="576000"/>
                  <wp:effectExtent l="0" t="0" r="0" b="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p>
        </w:tc>
      </w:tr>
      <w:tr w:rsidR="00445B16" w:rsidRPr="00F94583" w14:paraId="2DF708E3" w14:textId="77777777" w:rsidTr="00445B16">
        <w:trPr>
          <w:trHeight w:val="1020"/>
        </w:trPr>
        <w:tc>
          <w:tcPr>
            <w:tcW w:w="715" w:type="dxa"/>
            <w:tcBorders>
              <w:right w:val="single" w:sz="4" w:space="0" w:color="auto"/>
            </w:tcBorders>
            <w:shd w:val="clear" w:color="auto" w:fill="auto"/>
            <w:vAlign w:val="center"/>
          </w:tcPr>
          <w:p w14:paraId="50DBB417"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7</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1798A63B" w14:textId="77777777" w:rsidR="00445B16" w:rsidRPr="00A03668" w:rsidRDefault="00445B16" w:rsidP="00445B16">
            <w:pPr>
              <w:spacing w:line="360" w:lineRule="exact"/>
              <w:jc w:val="both"/>
              <w:rPr>
                <w:rFonts w:eastAsia="標楷體"/>
              </w:rPr>
            </w:pPr>
            <w:proofErr w:type="gramStart"/>
            <w:r w:rsidRPr="00A03668">
              <w:rPr>
                <w:rFonts w:eastAsia="標楷體"/>
              </w:rPr>
              <w:t>資安生活</w:t>
            </w:r>
            <w:proofErr w:type="gramEnd"/>
            <w:r w:rsidRPr="00A03668">
              <w:rPr>
                <w:rFonts w:eastAsia="標楷體"/>
              </w:rPr>
              <w:t>應用與實務處理說明</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62DF109" w14:textId="77777777" w:rsidR="00445B16" w:rsidRPr="00A03668" w:rsidRDefault="00445B16" w:rsidP="00445B16">
            <w:pPr>
              <w:spacing w:line="360" w:lineRule="exact"/>
              <w:jc w:val="center"/>
              <w:rPr>
                <w:rFonts w:eastAsia="標楷體"/>
              </w:rPr>
            </w:pPr>
            <w:r w:rsidRPr="00A03668">
              <w:rPr>
                <w:rFonts w:eastAsia="標楷體"/>
              </w:rPr>
              <w:t>2026/09/10(</w:t>
            </w:r>
            <w:r w:rsidRPr="00A03668">
              <w:rPr>
                <w:rFonts w:eastAsia="標楷體"/>
              </w:rPr>
              <w:t>四</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3B84CAAD" w14:textId="77777777" w:rsidR="00445B16" w:rsidRPr="002D287D" w:rsidRDefault="00445B16" w:rsidP="00445B16">
            <w:pPr>
              <w:spacing w:line="360" w:lineRule="exact"/>
              <w:jc w:val="center"/>
              <w:rPr>
                <w:rFonts w:eastAsia="標楷體"/>
                <w:color w:val="000000" w:themeColor="text1"/>
              </w:rPr>
            </w:pPr>
            <w:r w:rsidRPr="00445B16">
              <w:rPr>
                <w:rFonts w:eastAsia="標楷體" w:hint="eastAsia"/>
                <w:color w:val="000000" w:themeColor="text1"/>
              </w:rPr>
              <w:t>實體線上</w:t>
            </w:r>
            <w:proofErr w:type="gramStart"/>
            <w:r w:rsidRPr="00445B16">
              <w:rPr>
                <w:rFonts w:eastAsia="標楷體" w:hint="eastAsia"/>
                <w:color w:val="000000" w:themeColor="text1"/>
              </w:rPr>
              <w:t>併</w:t>
            </w:r>
            <w:proofErr w:type="gramEnd"/>
            <w:r w:rsidRPr="00445B16">
              <w:rPr>
                <w:rFonts w:eastAsia="標楷體" w:hint="eastAsia"/>
                <w:color w:val="000000" w:themeColor="text1"/>
              </w:rPr>
              <w:t>行</w:t>
            </w:r>
            <w:r w:rsidRPr="00445B16">
              <w:rPr>
                <w:rFonts w:eastAsia="標楷體" w:hint="eastAsia"/>
                <w:color w:val="000000" w:themeColor="text1"/>
              </w:rPr>
              <w:t>6</w:t>
            </w:r>
            <w:r w:rsidRPr="00445B16">
              <w:rPr>
                <w:rFonts w:eastAsia="標楷體" w:hint="eastAsia"/>
                <w:color w:val="000000" w:themeColor="text1"/>
              </w:rPr>
              <w:t>小時</w:t>
            </w:r>
          </w:p>
        </w:tc>
        <w:tc>
          <w:tcPr>
            <w:tcW w:w="1701" w:type="dxa"/>
            <w:tcBorders>
              <w:top w:val="nil"/>
              <w:left w:val="nil"/>
              <w:bottom w:val="single" w:sz="4" w:space="0" w:color="000000"/>
              <w:right w:val="single" w:sz="4" w:space="0" w:color="000000"/>
            </w:tcBorders>
            <w:vAlign w:val="center"/>
          </w:tcPr>
          <w:p w14:paraId="7060119B" w14:textId="77777777" w:rsidR="00445B16" w:rsidRPr="00881793" w:rsidRDefault="00000000" w:rsidP="00445B16">
            <w:pPr>
              <w:widowControl/>
              <w:spacing w:line="360" w:lineRule="exact"/>
              <w:jc w:val="both"/>
              <w:rPr>
                <w:rFonts w:eastAsia="標楷體"/>
                <w:color w:val="0000FF"/>
                <w:kern w:val="0"/>
                <w:szCs w:val="20"/>
                <w:u w:val="single"/>
              </w:rPr>
            </w:pPr>
            <w:hyperlink r:id="rId21" w:history="1">
              <w:r w:rsidR="00445B16" w:rsidRPr="00881793">
                <w:rPr>
                  <w:rStyle w:val="a8"/>
                  <w:rFonts w:eastAsia="標楷體"/>
                  <w:kern w:val="0"/>
                  <w:szCs w:val="20"/>
                </w:rPr>
                <w:t>https://reurl.cc/DYy3Gj</w:t>
              </w:r>
            </w:hyperlink>
          </w:p>
        </w:tc>
        <w:tc>
          <w:tcPr>
            <w:tcW w:w="1559" w:type="dxa"/>
            <w:tcBorders>
              <w:top w:val="nil"/>
              <w:left w:val="nil"/>
              <w:bottom w:val="single" w:sz="4" w:space="0" w:color="000000"/>
              <w:right w:val="single" w:sz="4" w:space="0" w:color="000000"/>
            </w:tcBorders>
          </w:tcPr>
          <w:p w14:paraId="30906171" w14:textId="77777777" w:rsidR="00445B16" w:rsidRPr="00BF0575" w:rsidRDefault="00445B16" w:rsidP="00445B16">
            <w:pPr>
              <w:widowControl/>
              <w:spacing w:line="360" w:lineRule="exact"/>
              <w:rPr>
                <w:color w:val="0000FF"/>
                <w:kern w:val="0"/>
                <w:sz w:val="20"/>
                <w:szCs w:val="20"/>
                <w:u w:val="single"/>
              </w:rPr>
            </w:pPr>
          </w:p>
        </w:tc>
      </w:tr>
      <w:tr w:rsidR="00445B16" w:rsidRPr="00F94583" w14:paraId="0291C361" w14:textId="77777777" w:rsidTr="00445B16">
        <w:trPr>
          <w:trHeight w:val="1020"/>
        </w:trPr>
        <w:tc>
          <w:tcPr>
            <w:tcW w:w="715" w:type="dxa"/>
            <w:tcBorders>
              <w:bottom w:val="single" w:sz="4" w:space="0" w:color="auto"/>
              <w:right w:val="single" w:sz="4" w:space="0" w:color="auto"/>
            </w:tcBorders>
            <w:shd w:val="clear" w:color="auto" w:fill="auto"/>
            <w:vAlign w:val="center"/>
          </w:tcPr>
          <w:p w14:paraId="791CC853"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8</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603E0C84" w14:textId="77777777" w:rsidR="00445B16" w:rsidRPr="00A03668" w:rsidRDefault="00445B16" w:rsidP="00445B16">
            <w:pPr>
              <w:spacing w:line="360" w:lineRule="exact"/>
              <w:jc w:val="both"/>
              <w:rPr>
                <w:rFonts w:eastAsia="標楷體"/>
              </w:rPr>
            </w:pPr>
            <w:r w:rsidRPr="00A03668">
              <w:rPr>
                <w:rFonts w:eastAsia="標楷體"/>
              </w:rPr>
              <w:t>精密非球面加工技術與檢測</w:t>
            </w:r>
            <w:r w:rsidR="0061515D">
              <w:rPr>
                <w:rFonts w:eastAsia="標楷體" w:hint="eastAsia"/>
              </w:rPr>
              <w:t>及</w:t>
            </w:r>
            <w:r w:rsidRPr="00A03668">
              <w:rPr>
                <w:rFonts w:eastAsia="標楷體"/>
              </w:rPr>
              <w:t>智慧製造場域中實驗設計</w:t>
            </w:r>
            <w:r w:rsidR="0061515D">
              <w:rPr>
                <w:rFonts w:eastAsia="標楷體" w:hint="eastAsia"/>
              </w:rPr>
              <w:t>與</w:t>
            </w:r>
            <w:r w:rsidRPr="00A03668">
              <w:rPr>
                <w:rFonts w:eastAsia="標楷體"/>
              </w:rPr>
              <w:t>相關性分析之建構與應用</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773013D" w14:textId="77777777" w:rsidR="00445B16" w:rsidRPr="00A03668" w:rsidRDefault="00445B16" w:rsidP="00445B16">
            <w:pPr>
              <w:spacing w:line="360" w:lineRule="exact"/>
              <w:jc w:val="center"/>
              <w:rPr>
                <w:rFonts w:eastAsia="標楷體"/>
              </w:rPr>
            </w:pPr>
            <w:r w:rsidRPr="00A03668">
              <w:rPr>
                <w:rFonts w:eastAsia="標楷體"/>
              </w:rPr>
              <w:t>2026/09/14(</w:t>
            </w:r>
            <w:proofErr w:type="gramStart"/>
            <w:r w:rsidRPr="00A03668">
              <w:rPr>
                <w:rFonts w:eastAsia="標楷體"/>
              </w:rPr>
              <w:t>一</w:t>
            </w:r>
            <w:proofErr w:type="gramEnd"/>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22036079" w14:textId="77777777" w:rsidR="00445B16" w:rsidRPr="005218FB" w:rsidRDefault="00445B16" w:rsidP="00445B16">
            <w:pPr>
              <w:spacing w:line="360" w:lineRule="exact"/>
              <w:jc w:val="center"/>
              <w:rPr>
                <w:rFonts w:eastAsia="標楷體"/>
                <w:szCs w:val="28"/>
              </w:rPr>
            </w:pPr>
            <w:proofErr w:type="gramStart"/>
            <w:r w:rsidRPr="005218FB">
              <w:rPr>
                <w:rFonts w:eastAsia="標楷體"/>
                <w:szCs w:val="28"/>
              </w:rPr>
              <w:t>線上課程</w:t>
            </w:r>
            <w:proofErr w:type="gramEnd"/>
          </w:p>
          <w:p w14:paraId="7698B73A" w14:textId="77777777" w:rsidR="00445B16" w:rsidRPr="005218FB" w:rsidRDefault="00445B16" w:rsidP="00445B16">
            <w:pPr>
              <w:spacing w:line="360" w:lineRule="exact"/>
              <w:jc w:val="center"/>
              <w:rPr>
                <w:rFonts w:eastAsia="標楷體"/>
                <w:szCs w:val="28"/>
              </w:rPr>
            </w:pPr>
            <w:r w:rsidRPr="005218FB">
              <w:rPr>
                <w:rFonts w:eastAsia="標楷體"/>
                <w:color w:val="000000"/>
                <w:szCs w:val="28"/>
              </w:rPr>
              <w:t>6</w:t>
            </w:r>
            <w:r w:rsidRPr="005218FB">
              <w:rPr>
                <w:rFonts w:eastAsia="標楷體"/>
                <w:color w:val="000000"/>
                <w:szCs w:val="28"/>
              </w:rPr>
              <w:t>小時</w:t>
            </w:r>
          </w:p>
        </w:tc>
        <w:tc>
          <w:tcPr>
            <w:tcW w:w="1701" w:type="dxa"/>
            <w:tcBorders>
              <w:top w:val="nil"/>
              <w:left w:val="nil"/>
              <w:bottom w:val="single" w:sz="4" w:space="0" w:color="000000"/>
              <w:right w:val="single" w:sz="4" w:space="0" w:color="000000"/>
            </w:tcBorders>
            <w:vAlign w:val="center"/>
          </w:tcPr>
          <w:p w14:paraId="5BBA31E4" w14:textId="77777777" w:rsidR="00445B16" w:rsidRPr="00881793" w:rsidRDefault="00000000" w:rsidP="00445B16">
            <w:pPr>
              <w:widowControl/>
              <w:spacing w:line="360" w:lineRule="exact"/>
              <w:jc w:val="both"/>
              <w:rPr>
                <w:rFonts w:eastAsia="標楷體"/>
                <w:color w:val="0563C1"/>
                <w:kern w:val="0"/>
                <w:szCs w:val="20"/>
                <w:u w:val="single"/>
              </w:rPr>
            </w:pPr>
            <w:hyperlink r:id="rId22" w:history="1">
              <w:r w:rsidR="00445B16" w:rsidRPr="00881793">
                <w:rPr>
                  <w:rStyle w:val="a8"/>
                  <w:rFonts w:eastAsia="標楷體"/>
                  <w:kern w:val="0"/>
                  <w:szCs w:val="20"/>
                </w:rPr>
                <w:t>https://reurl.cc/RRrXxx</w:t>
              </w:r>
            </w:hyperlink>
          </w:p>
        </w:tc>
        <w:tc>
          <w:tcPr>
            <w:tcW w:w="1559" w:type="dxa"/>
            <w:tcBorders>
              <w:top w:val="nil"/>
              <w:left w:val="nil"/>
              <w:bottom w:val="single" w:sz="4" w:space="0" w:color="000000"/>
              <w:right w:val="single" w:sz="4" w:space="0" w:color="000000"/>
            </w:tcBorders>
          </w:tcPr>
          <w:p w14:paraId="1118E18E" w14:textId="77777777" w:rsidR="00445B16" w:rsidRPr="00BF0575" w:rsidRDefault="00445B16" w:rsidP="00445B16">
            <w:pPr>
              <w:widowControl/>
              <w:spacing w:line="360" w:lineRule="exact"/>
              <w:rPr>
                <w:color w:val="0563C1"/>
                <w:kern w:val="0"/>
                <w:sz w:val="20"/>
                <w:szCs w:val="20"/>
                <w:u w:val="single"/>
              </w:rPr>
            </w:pPr>
          </w:p>
        </w:tc>
      </w:tr>
      <w:tr w:rsidR="00445B16" w:rsidRPr="00F94583" w14:paraId="1DFACE3D" w14:textId="77777777" w:rsidTr="00445B16">
        <w:trPr>
          <w:trHeight w:val="102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2D011BF5"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color w:val="000000"/>
                <w:sz w:val="28"/>
                <w:szCs w:val="28"/>
              </w:rPr>
              <w:t>9</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1E9A56EE" w14:textId="77777777" w:rsidR="00445B16" w:rsidRPr="00A03668" w:rsidRDefault="00445B16" w:rsidP="00881793">
            <w:pPr>
              <w:spacing w:line="360" w:lineRule="exact"/>
              <w:rPr>
                <w:rFonts w:eastAsia="標楷體"/>
              </w:rPr>
            </w:pPr>
            <w:r w:rsidRPr="00A03668">
              <w:rPr>
                <w:rFonts w:eastAsia="標楷體"/>
              </w:rPr>
              <w:t>醫療器材美國</w:t>
            </w:r>
            <w:r w:rsidRPr="00A03668">
              <w:rPr>
                <w:rFonts w:eastAsia="標楷體"/>
              </w:rPr>
              <w:t>FDA 510(k)</w:t>
            </w:r>
            <w:r w:rsidRPr="00A03668">
              <w:rPr>
                <w:rFonts w:eastAsia="標楷體"/>
              </w:rPr>
              <w:t>上市前通知申請實務</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205B989" w14:textId="77777777" w:rsidR="00445B16" w:rsidRPr="00A03668" w:rsidRDefault="00445B16" w:rsidP="00445B16">
            <w:pPr>
              <w:spacing w:line="360" w:lineRule="exact"/>
              <w:jc w:val="center"/>
              <w:rPr>
                <w:rFonts w:eastAsia="標楷體"/>
              </w:rPr>
            </w:pPr>
            <w:r w:rsidRPr="00A03668">
              <w:rPr>
                <w:rFonts w:eastAsia="標楷體"/>
              </w:rPr>
              <w:t>2026/09/16(</w:t>
            </w:r>
            <w:r w:rsidRPr="00A03668">
              <w:rPr>
                <w:rFonts w:eastAsia="標楷體"/>
              </w:rPr>
              <w:t>三</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50AB84C6" w14:textId="77777777" w:rsidR="00445B16" w:rsidRPr="005218FB" w:rsidRDefault="00445B16" w:rsidP="00445B16">
            <w:pPr>
              <w:spacing w:line="360" w:lineRule="exact"/>
              <w:jc w:val="center"/>
              <w:rPr>
                <w:rFonts w:eastAsia="標楷體"/>
                <w:szCs w:val="28"/>
              </w:rPr>
            </w:pPr>
            <w:proofErr w:type="gramStart"/>
            <w:r w:rsidRPr="005218FB">
              <w:rPr>
                <w:rFonts w:eastAsia="標楷體"/>
                <w:szCs w:val="28"/>
              </w:rPr>
              <w:t>線上課程</w:t>
            </w:r>
            <w:proofErr w:type="gramEnd"/>
          </w:p>
          <w:p w14:paraId="5F118F1F" w14:textId="77777777" w:rsidR="00445B16" w:rsidRPr="005218FB" w:rsidRDefault="00445B16" w:rsidP="00445B16">
            <w:pPr>
              <w:spacing w:line="360" w:lineRule="exact"/>
              <w:jc w:val="center"/>
              <w:rPr>
                <w:rFonts w:eastAsia="標楷體"/>
                <w:szCs w:val="28"/>
              </w:rPr>
            </w:pPr>
            <w:r w:rsidRPr="005218FB">
              <w:rPr>
                <w:rFonts w:eastAsia="標楷體"/>
                <w:color w:val="000000"/>
                <w:szCs w:val="28"/>
              </w:rPr>
              <w:t>6</w:t>
            </w:r>
            <w:r w:rsidRPr="005218FB">
              <w:rPr>
                <w:rFonts w:eastAsia="標楷體"/>
                <w:color w:val="000000"/>
                <w:szCs w:val="28"/>
              </w:rPr>
              <w:t>小時</w:t>
            </w:r>
          </w:p>
        </w:tc>
        <w:tc>
          <w:tcPr>
            <w:tcW w:w="1701" w:type="dxa"/>
            <w:tcBorders>
              <w:top w:val="nil"/>
              <w:left w:val="nil"/>
              <w:bottom w:val="single" w:sz="4" w:space="0" w:color="000000"/>
              <w:right w:val="single" w:sz="4" w:space="0" w:color="000000"/>
            </w:tcBorders>
            <w:vAlign w:val="center"/>
          </w:tcPr>
          <w:p w14:paraId="3FAC8761" w14:textId="77777777" w:rsidR="00445B16" w:rsidRPr="00881793" w:rsidRDefault="00000000" w:rsidP="00445B16">
            <w:pPr>
              <w:widowControl/>
              <w:spacing w:line="360" w:lineRule="exact"/>
              <w:jc w:val="both"/>
              <w:rPr>
                <w:rFonts w:eastAsia="標楷體"/>
                <w:color w:val="0000FF"/>
                <w:kern w:val="0"/>
                <w:szCs w:val="20"/>
                <w:u w:val="single"/>
              </w:rPr>
            </w:pPr>
            <w:hyperlink r:id="rId23" w:history="1">
              <w:r w:rsidR="00445B16" w:rsidRPr="00881793">
                <w:rPr>
                  <w:rStyle w:val="a8"/>
                  <w:rFonts w:eastAsia="標楷體"/>
                  <w:kern w:val="0"/>
                  <w:szCs w:val="20"/>
                </w:rPr>
                <w:t>https://reurl.cc/be2EMo</w:t>
              </w:r>
            </w:hyperlink>
          </w:p>
        </w:tc>
        <w:tc>
          <w:tcPr>
            <w:tcW w:w="1559" w:type="dxa"/>
            <w:tcBorders>
              <w:top w:val="nil"/>
              <w:left w:val="nil"/>
              <w:bottom w:val="single" w:sz="4" w:space="0" w:color="000000"/>
              <w:right w:val="single" w:sz="4" w:space="0" w:color="000000"/>
            </w:tcBorders>
          </w:tcPr>
          <w:p w14:paraId="58D27C63" w14:textId="77777777" w:rsidR="00445B16" w:rsidRPr="00BF0575" w:rsidRDefault="00D9332B" w:rsidP="00445B16">
            <w:pPr>
              <w:widowControl/>
              <w:spacing w:line="360" w:lineRule="exact"/>
              <w:rPr>
                <w:color w:val="0000FF"/>
                <w:kern w:val="0"/>
                <w:sz w:val="20"/>
                <w:szCs w:val="20"/>
                <w:u w:val="single"/>
              </w:rPr>
            </w:pPr>
            <w:r>
              <w:rPr>
                <w:noProof/>
                <w:color w:val="0000FF"/>
                <w:kern w:val="0"/>
                <w:sz w:val="20"/>
                <w:szCs w:val="20"/>
                <w:u w:val="single"/>
              </w:rPr>
              <w:drawing>
                <wp:anchor distT="0" distB="0" distL="114300" distR="114300" simplePos="0" relativeHeight="251719680" behindDoc="0" locked="0" layoutInCell="1" allowOverlap="1" wp14:anchorId="34B121B9" wp14:editId="0A67793C">
                  <wp:simplePos x="0" y="0"/>
                  <wp:positionH relativeFrom="column">
                    <wp:posOffset>146050</wp:posOffset>
                  </wp:positionH>
                  <wp:positionV relativeFrom="paragraph">
                    <wp:posOffset>63500</wp:posOffset>
                  </wp:positionV>
                  <wp:extent cx="576000" cy="57600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p>
        </w:tc>
      </w:tr>
      <w:tr w:rsidR="00445B16" w:rsidRPr="00F94583" w14:paraId="005FD374" w14:textId="77777777" w:rsidTr="00445B16">
        <w:trPr>
          <w:trHeight w:val="102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39C6BFB2" w14:textId="77777777" w:rsidR="00445B16" w:rsidRPr="00F94583"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hint="eastAsia"/>
                <w:color w:val="000000"/>
                <w:sz w:val="28"/>
                <w:szCs w:val="28"/>
              </w:rPr>
              <w:t>1</w:t>
            </w:r>
            <w:r>
              <w:rPr>
                <w:rFonts w:eastAsia="標楷體"/>
                <w:color w:val="000000"/>
                <w:sz w:val="28"/>
                <w:szCs w:val="28"/>
              </w:rPr>
              <w:t>0</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18B4D8B9" w14:textId="77777777" w:rsidR="00445B16" w:rsidRPr="00A03668" w:rsidRDefault="00445B16" w:rsidP="00445B16">
            <w:pPr>
              <w:spacing w:line="360" w:lineRule="exact"/>
              <w:jc w:val="both"/>
              <w:rPr>
                <w:rFonts w:eastAsia="標楷體"/>
              </w:rPr>
            </w:pPr>
            <w:r w:rsidRPr="00A03668">
              <w:rPr>
                <w:rFonts w:eastAsia="標楷體"/>
              </w:rPr>
              <w:t>自動光學檢測技術與系統工程方法簡介</w:t>
            </w:r>
            <w:r w:rsidR="0061515D">
              <w:rPr>
                <w:rFonts w:eastAsia="標楷體" w:hint="eastAsia"/>
              </w:rPr>
              <w:t>及</w:t>
            </w:r>
            <w:r w:rsidRPr="00A03668">
              <w:rPr>
                <w:rFonts w:eastAsia="標楷體"/>
              </w:rPr>
              <w:t>光學系統品質檢測：核心技術解析與實務應用分享</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CEAE880" w14:textId="77777777" w:rsidR="00445B16" w:rsidRPr="00A03668" w:rsidRDefault="00445B16" w:rsidP="00445B16">
            <w:pPr>
              <w:spacing w:line="360" w:lineRule="exact"/>
              <w:jc w:val="center"/>
              <w:rPr>
                <w:rFonts w:eastAsia="標楷體"/>
              </w:rPr>
            </w:pPr>
            <w:r w:rsidRPr="00A03668">
              <w:rPr>
                <w:rFonts w:eastAsia="標楷體"/>
              </w:rPr>
              <w:t>2026/09/17(</w:t>
            </w:r>
            <w:r w:rsidRPr="00A03668">
              <w:rPr>
                <w:rFonts w:eastAsia="標楷體"/>
              </w:rPr>
              <w:t>四</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AE678A7" w14:textId="77777777" w:rsidR="00445B16" w:rsidRPr="00445B16" w:rsidRDefault="00445B16" w:rsidP="00445B16">
            <w:pPr>
              <w:spacing w:line="360" w:lineRule="exact"/>
              <w:jc w:val="center"/>
              <w:rPr>
                <w:rFonts w:eastAsia="標楷體"/>
                <w:noProof/>
                <w:kern w:val="0"/>
              </w:rPr>
            </w:pPr>
            <w:r w:rsidRPr="00445B16">
              <w:rPr>
                <w:rFonts w:eastAsia="標楷體" w:hint="eastAsia"/>
                <w:noProof/>
                <w:kern w:val="0"/>
              </w:rPr>
              <w:t>線上課程</w:t>
            </w:r>
          </w:p>
          <w:p w14:paraId="46AF65C6" w14:textId="77777777" w:rsidR="00445B16" w:rsidRPr="005218FB" w:rsidRDefault="00445B16" w:rsidP="00445B16">
            <w:pPr>
              <w:spacing w:line="360" w:lineRule="exact"/>
              <w:jc w:val="center"/>
              <w:rPr>
                <w:rFonts w:eastAsia="標楷體"/>
                <w:szCs w:val="28"/>
              </w:rPr>
            </w:pPr>
            <w:r w:rsidRPr="00445B16">
              <w:rPr>
                <w:rFonts w:eastAsia="標楷體" w:hint="eastAsia"/>
                <w:noProof/>
                <w:kern w:val="0"/>
              </w:rPr>
              <w:t>6</w:t>
            </w:r>
            <w:r w:rsidRPr="00445B16">
              <w:rPr>
                <w:rFonts w:eastAsia="標楷體" w:hint="eastAsia"/>
                <w:noProof/>
                <w:kern w:val="0"/>
              </w:rPr>
              <w:t>小時</w:t>
            </w:r>
          </w:p>
        </w:tc>
        <w:tc>
          <w:tcPr>
            <w:tcW w:w="1701" w:type="dxa"/>
            <w:tcBorders>
              <w:top w:val="nil"/>
              <w:left w:val="nil"/>
              <w:bottom w:val="single" w:sz="4" w:space="0" w:color="000000"/>
              <w:right w:val="single" w:sz="4" w:space="0" w:color="000000"/>
            </w:tcBorders>
            <w:vAlign w:val="center"/>
          </w:tcPr>
          <w:p w14:paraId="51E0453B" w14:textId="77777777" w:rsidR="00445B16" w:rsidRPr="00881793" w:rsidRDefault="00000000" w:rsidP="00445B16">
            <w:pPr>
              <w:widowControl/>
              <w:spacing w:line="360" w:lineRule="exact"/>
              <w:jc w:val="both"/>
              <w:rPr>
                <w:rFonts w:eastAsia="標楷體"/>
                <w:color w:val="FF0000"/>
                <w:kern w:val="0"/>
                <w:szCs w:val="20"/>
                <w:u w:val="single"/>
              </w:rPr>
            </w:pPr>
            <w:hyperlink r:id="rId25" w:history="1">
              <w:r w:rsidR="00445B16" w:rsidRPr="00881793">
                <w:rPr>
                  <w:rStyle w:val="a8"/>
                  <w:rFonts w:eastAsia="標楷體"/>
                  <w:kern w:val="0"/>
                  <w:szCs w:val="20"/>
                </w:rPr>
                <w:t>https://reurl.cc/lnoe39</w:t>
              </w:r>
            </w:hyperlink>
          </w:p>
        </w:tc>
        <w:tc>
          <w:tcPr>
            <w:tcW w:w="1559" w:type="dxa"/>
            <w:tcBorders>
              <w:top w:val="nil"/>
              <w:left w:val="nil"/>
              <w:bottom w:val="single" w:sz="4" w:space="0" w:color="000000"/>
              <w:right w:val="single" w:sz="4" w:space="0" w:color="000000"/>
            </w:tcBorders>
          </w:tcPr>
          <w:p w14:paraId="23CCBC48" w14:textId="77777777" w:rsidR="00445B16" w:rsidRPr="00BF0575" w:rsidRDefault="00D9332B" w:rsidP="00445B16">
            <w:pPr>
              <w:widowControl/>
              <w:spacing w:line="360" w:lineRule="exact"/>
              <w:rPr>
                <w:color w:val="FF0000"/>
                <w:kern w:val="0"/>
                <w:sz w:val="20"/>
                <w:szCs w:val="20"/>
                <w:u w:val="single"/>
              </w:rPr>
            </w:pPr>
            <w:r>
              <w:rPr>
                <w:noProof/>
                <w:color w:val="FF0000"/>
                <w:kern w:val="0"/>
                <w:sz w:val="20"/>
                <w:szCs w:val="20"/>
                <w:u w:val="single"/>
              </w:rPr>
              <w:drawing>
                <wp:anchor distT="0" distB="0" distL="114300" distR="114300" simplePos="0" relativeHeight="251720704" behindDoc="0" locked="0" layoutInCell="1" allowOverlap="1" wp14:anchorId="3EA2A569" wp14:editId="00B08E98">
                  <wp:simplePos x="0" y="0"/>
                  <wp:positionH relativeFrom="column">
                    <wp:posOffset>148590</wp:posOffset>
                  </wp:positionH>
                  <wp:positionV relativeFrom="paragraph">
                    <wp:posOffset>152400</wp:posOffset>
                  </wp:positionV>
                  <wp:extent cx="576000" cy="576000"/>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p>
        </w:tc>
      </w:tr>
      <w:tr w:rsidR="00445B16" w:rsidRPr="00F94583" w14:paraId="77F708DB" w14:textId="77777777" w:rsidTr="00445B16">
        <w:trPr>
          <w:trHeight w:val="102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773FAC94" w14:textId="77777777" w:rsidR="00445B16"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hint="eastAsia"/>
                <w:color w:val="000000"/>
                <w:sz w:val="28"/>
                <w:szCs w:val="28"/>
              </w:rPr>
              <w:t>1</w:t>
            </w:r>
            <w:r>
              <w:rPr>
                <w:rFonts w:eastAsia="標楷體"/>
                <w:color w:val="000000"/>
                <w:sz w:val="28"/>
                <w:szCs w:val="28"/>
              </w:rPr>
              <w:t>1</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60CCA6BF" w14:textId="77777777" w:rsidR="00445B16" w:rsidRPr="00A03668" w:rsidRDefault="00445B16" w:rsidP="00445B16">
            <w:pPr>
              <w:spacing w:line="360" w:lineRule="exact"/>
              <w:jc w:val="both"/>
              <w:rPr>
                <w:rFonts w:eastAsia="標楷體"/>
              </w:rPr>
            </w:pPr>
            <w:r w:rsidRPr="00A03668">
              <w:rPr>
                <w:rFonts w:eastAsia="標楷體"/>
              </w:rPr>
              <w:t>臺灣醫療器材查驗登記及申請實務與上市後監督管理</w:t>
            </w:r>
            <w:r w:rsidR="0061515D">
              <w:rPr>
                <w:rFonts w:eastAsia="標楷體" w:hint="eastAsia"/>
              </w:rPr>
              <w:t>生成這項資料的摘要</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625D4B7" w14:textId="77777777" w:rsidR="00445B16" w:rsidRPr="00A03668" w:rsidRDefault="00445B16" w:rsidP="00445B16">
            <w:pPr>
              <w:spacing w:line="360" w:lineRule="exact"/>
              <w:jc w:val="center"/>
              <w:rPr>
                <w:rFonts w:eastAsia="標楷體"/>
              </w:rPr>
            </w:pPr>
            <w:r w:rsidRPr="00A03668">
              <w:rPr>
                <w:rFonts w:eastAsia="標楷體"/>
              </w:rPr>
              <w:t>2026/09/23(</w:t>
            </w:r>
            <w:r w:rsidRPr="00A03668">
              <w:rPr>
                <w:rFonts w:eastAsia="標楷體"/>
              </w:rPr>
              <w:t>三</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145E3677" w14:textId="77777777" w:rsidR="00445B16" w:rsidRPr="00445B16" w:rsidRDefault="00445B16" w:rsidP="00445B16">
            <w:pPr>
              <w:spacing w:line="360" w:lineRule="exact"/>
              <w:jc w:val="center"/>
              <w:rPr>
                <w:rFonts w:eastAsia="標楷體"/>
                <w:noProof/>
                <w:kern w:val="0"/>
              </w:rPr>
            </w:pPr>
            <w:r w:rsidRPr="00445B16">
              <w:rPr>
                <w:rFonts w:eastAsia="標楷體" w:hint="eastAsia"/>
                <w:noProof/>
                <w:kern w:val="0"/>
              </w:rPr>
              <w:t>線上課程</w:t>
            </w:r>
          </w:p>
          <w:p w14:paraId="7D5C3FBB" w14:textId="77777777" w:rsidR="00445B16" w:rsidRPr="00F80BED" w:rsidRDefault="00445B16" w:rsidP="00445B16">
            <w:pPr>
              <w:spacing w:line="360" w:lineRule="exact"/>
              <w:jc w:val="center"/>
              <w:rPr>
                <w:rFonts w:eastAsia="標楷體"/>
                <w:noProof/>
                <w:kern w:val="0"/>
              </w:rPr>
            </w:pPr>
            <w:r w:rsidRPr="00445B16">
              <w:rPr>
                <w:rFonts w:eastAsia="標楷體" w:hint="eastAsia"/>
                <w:noProof/>
                <w:kern w:val="0"/>
              </w:rPr>
              <w:t>6</w:t>
            </w:r>
            <w:r w:rsidRPr="00445B16">
              <w:rPr>
                <w:rFonts w:eastAsia="標楷體" w:hint="eastAsia"/>
                <w:noProof/>
                <w:kern w:val="0"/>
              </w:rPr>
              <w:t>小時</w:t>
            </w:r>
          </w:p>
        </w:tc>
        <w:tc>
          <w:tcPr>
            <w:tcW w:w="1701" w:type="dxa"/>
            <w:tcBorders>
              <w:top w:val="nil"/>
              <w:left w:val="nil"/>
              <w:bottom w:val="single" w:sz="4" w:space="0" w:color="000000"/>
              <w:right w:val="single" w:sz="4" w:space="0" w:color="000000"/>
            </w:tcBorders>
            <w:vAlign w:val="center"/>
          </w:tcPr>
          <w:p w14:paraId="5705D43B" w14:textId="77777777" w:rsidR="00445B16" w:rsidRPr="00961CF8" w:rsidRDefault="00000000" w:rsidP="00445B16">
            <w:pPr>
              <w:widowControl/>
              <w:spacing w:line="360" w:lineRule="exact"/>
              <w:jc w:val="both"/>
              <w:rPr>
                <w:rFonts w:eastAsia="標楷體"/>
                <w:color w:val="0000FF"/>
                <w:kern w:val="0"/>
                <w:szCs w:val="20"/>
                <w:u w:val="single"/>
              </w:rPr>
            </w:pPr>
            <w:hyperlink r:id="rId27" w:history="1">
              <w:r w:rsidR="00445B16" w:rsidRPr="00961CF8">
                <w:rPr>
                  <w:rStyle w:val="a8"/>
                  <w:rFonts w:eastAsia="標楷體"/>
                  <w:kern w:val="0"/>
                  <w:szCs w:val="20"/>
                </w:rPr>
                <w:t>https://reurl.cc/be2E1o</w:t>
              </w:r>
            </w:hyperlink>
          </w:p>
        </w:tc>
        <w:tc>
          <w:tcPr>
            <w:tcW w:w="1559" w:type="dxa"/>
            <w:tcBorders>
              <w:top w:val="nil"/>
              <w:left w:val="nil"/>
              <w:bottom w:val="single" w:sz="4" w:space="0" w:color="000000"/>
              <w:right w:val="single" w:sz="4" w:space="0" w:color="000000"/>
            </w:tcBorders>
          </w:tcPr>
          <w:p w14:paraId="15ABB979" w14:textId="77777777" w:rsidR="00445B16" w:rsidRPr="00BF0575" w:rsidRDefault="00C76158" w:rsidP="00445B16">
            <w:pPr>
              <w:widowControl/>
              <w:spacing w:line="360" w:lineRule="exact"/>
              <w:rPr>
                <w:color w:val="0000FF"/>
                <w:kern w:val="0"/>
                <w:sz w:val="20"/>
                <w:szCs w:val="20"/>
                <w:u w:val="single"/>
              </w:rPr>
            </w:pPr>
            <w:r>
              <w:rPr>
                <w:noProof/>
                <w:color w:val="0000FF"/>
                <w:kern w:val="0"/>
                <w:sz w:val="20"/>
                <w:szCs w:val="20"/>
                <w:u w:val="single"/>
              </w:rPr>
              <w:drawing>
                <wp:anchor distT="0" distB="0" distL="114300" distR="114300" simplePos="0" relativeHeight="251721728" behindDoc="0" locked="0" layoutInCell="1" allowOverlap="1" wp14:anchorId="105B0622" wp14:editId="0F070093">
                  <wp:simplePos x="0" y="0"/>
                  <wp:positionH relativeFrom="column">
                    <wp:posOffset>158115</wp:posOffset>
                  </wp:positionH>
                  <wp:positionV relativeFrom="paragraph">
                    <wp:posOffset>44450</wp:posOffset>
                  </wp:positionV>
                  <wp:extent cx="576000" cy="576000"/>
                  <wp:effectExtent l="0" t="0" r="0" b="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p>
        </w:tc>
      </w:tr>
      <w:tr w:rsidR="00445B16" w:rsidRPr="00F94583" w14:paraId="5E42E2A2" w14:textId="77777777" w:rsidTr="00445B16">
        <w:trPr>
          <w:trHeight w:val="102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B1BB8B6" w14:textId="77777777" w:rsidR="00445B16" w:rsidRDefault="00445B16" w:rsidP="00445B16">
            <w:pPr>
              <w:pBdr>
                <w:top w:val="nil"/>
                <w:left w:val="nil"/>
                <w:bottom w:val="nil"/>
                <w:right w:val="nil"/>
                <w:between w:val="nil"/>
              </w:pBdr>
              <w:spacing w:line="360" w:lineRule="exact"/>
              <w:ind w:hanging="2"/>
              <w:jc w:val="center"/>
              <w:rPr>
                <w:rFonts w:eastAsia="標楷體"/>
                <w:color w:val="000000"/>
                <w:sz w:val="28"/>
                <w:szCs w:val="28"/>
              </w:rPr>
            </w:pPr>
            <w:r>
              <w:rPr>
                <w:rFonts w:eastAsia="標楷體" w:hint="eastAsia"/>
                <w:color w:val="000000"/>
                <w:sz w:val="28"/>
                <w:szCs w:val="28"/>
              </w:rPr>
              <w:t>1</w:t>
            </w:r>
            <w:r>
              <w:rPr>
                <w:rFonts w:eastAsia="標楷體"/>
                <w:color w:val="000000"/>
                <w:sz w:val="28"/>
                <w:szCs w:val="28"/>
              </w:rPr>
              <w:t>2</w:t>
            </w:r>
          </w:p>
        </w:tc>
        <w:tc>
          <w:tcPr>
            <w:tcW w:w="3108" w:type="dxa"/>
            <w:tcBorders>
              <w:top w:val="single" w:sz="4" w:space="0" w:color="auto"/>
              <w:left w:val="single" w:sz="4" w:space="0" w:color="auto"/>
              <w:bottom w:val="single" w:sz="4" w:space="0" w:color="auto"/>
              <w:right w:val="single" w:sz="4" w:space="0" w:color="auto"/>
            </w:tcBorders>
            <w:shd w:val="clear" w:color="auto" w:fill="auto"/>
            <w:vAlign w:val="center"/>
          </w:tcPr>
          <w:p w14:paraId="518A0165" w14:textId="77777777" w:rsidR="00445B16" w:rsidRPr="00A03668" w:rsidRDefault="009A7ECD" w:rsidP="00445B16">
            <w:pPr>
              <w:widowControl/>
              <w:spacing w:line="360" w:lineRule="exact"/>
              <w:jc w:val="both"/>
              <w:rPr>
                <w:rFonts w:eastAsia="標楷體"/>
                <w:color w:val="000000"/>
                <w:kern w:val="0"/>
              </w:rPr>
            </w:pPr>
            <w:r w:rsidRPr="00A03668">
              <w:rPr>
                <w:rFonts w:eastAsia="標楷體"/>
                <w:color w:val="000000"/>
              </w:rPr>
              <w:t>生</w:t>
            </w:r>
            <w:proofErr w:type="gramStart"/>
            <w:r w:rsidRPr="00A03668">
              <w:rPr>
                <w:rFonts w:eastAsia="標楷體"/>
                <w:color w:val="000000"/>
              </w:rPr>
              <w:t>醫</w:t>
            </w:r>
            <w:proofErr w:type="gramEnd"/>
            <w:r w:rsidRPr="00A03668">
              <w:rPr>
                <w:rFonts w:eastAsia="標楷體"/>
                <w:color w:val="000000"/>
              </w:rPr>
              <w:t>產業解決問題及矯正預防措施改善方法</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6647362" w14:textId="77777777" w:rsidR="00445B16" w:rsidRPr="00A03668" w:rsidRDefault="00445B16" w:rsidP="00445B16">
            <w:pPr>
              <w:spacing w:line="360" w:lineRule="exact"/>
              <w:jc w:val="center"/>
              <w:rPr>
                <w:rFonts w:eastAsia="標楷體"/>
              </w:rPr>
            </w:pPr>
            <w:r w:rsidRPr="00A03668">
              <w:rPr>
                <w:rFonts w:eastAsia="標楷體"/>
              </w:rPr>
              <w:t>2026/09/30(</w:t>
            </w:r>
            <w:r w:rsidRPr="00A03668">
              <w:rPr>
                <w:rFonts w:eastAsia="標楷體"/>
              </w:rPr>
              <w:t>三</w:t>
            </w:r>
            <w:r w:rsidRPr="00A03668">
              <w:rPr>
                <w:rFonts w:eastAsia="標楷體"/>
              </w:rPr>
              <w:t>)</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46AB3B76" w14:textId="77777777" w:rsidR="00445B16" w:rsidRPr="00445B16" w:rsidRDefault="00445B16" w:rsidP="00445B16">
            <w:pPr>
              <w:spacing w:line="360" w:lineRule="exact"/>
              <w:jc w:val="center"/>
              <w:rPr>
                <w:rFonts w:eastAsia="標楷體"/>
                <w:noProof/>
                <w:kern w:val="0"/>
              </w:rPr>
            </w:pPr>
            <w:r w:rsidRPr="00445B16">
              <w:rPr>
                <w:rFonts w:eastAsia="標楷體" w:hint="eastAsia"/>
                <w:noProof/>
                <w:kern w:val="0"/>
              </w:rPr>
              <w:t>線上課程</w:t>
            </w:r>
          </w:p>
          <w:p w14:paraId="3214F4EF" w14:textId="77777777" w:rsidR="00445B16" w:rsidRPr="00F80BED" w:rsidRDefault="00445B16" w:rsidP="00445B16">
            <w:pPr>
              <w:spacing w:line="360" w:lineRule="exact"/>
              <w:jc w:val="center"/>
              <w:rPr>
                <w:rFonts w:eastAsia="標楷體"/>
                <w:noProof/>
                <w:kern w:val="0"/>
              </w:rPr>
            </w:pPr>
            <w:r w:rsidRPr="00445B16">
              <w:rPr>
                <w:rFonts w:eastAsia="標楷體" w:hint="eastAsia"/>
                <w:noProof/>
                <w:kern w:val="0"/>
              </w:rPr>
              <w:t>6</w:t>
            </w:r>
            <w:r w:rsidRPr="00445B16">
              <w:rPr>
                <w:rFonts w:eastAsia="標楷體" w:hint="eastAsia"/>
                <w:noProof/>
                <w:kern w:val="0"/>
              </w:rPr>
              <w:t>小時</w:t>
            </w:r>
          </w:p>
        </w:tc>
        <w:tc>
          <w:tcPr>
            <w:tcW w:w="1701" w:type="dxa"/>
            <w:tcBorders>
              <w:top w:val="nil"/>
              <w:left w:val="nil"/>
              <w:bottom w:val="single" w:sz="4" w:space="0" w:color="000000"/>
              <w:right w:val="single" w:sz="4" w:space="0" w:color="000000"/>
            </w:tcBorders>
            <w:vAlign w:val="center"/>
          </w:tcPr>
          <w:p w14:paraId="69055135" w14:textId="77777777" w:rsidR="00445B16" w:rsidRPr="00881793" w:rsidRDefault="00000000" w:rsidP="00445B16">
            <w:pPr>
              <w:widowControl/>
              <w:spacing w:line="360" w:lineRule="exact"/>
              <w:jc w:val="both"/>
              <w:rPr>
                <w:rFonts w:eastAsia="標楷體"/>
                <w:color w:val="0000FF"/>
                <w:kern w:val="0"/>
                <w:szCs w:val="20"/>
                <w:u w:val="single"/>
              </w:rPr>
            </w:pPr>
            <w:hyperlink r:id="rId29" w:history="1">
              <w:r w:rsidR="00445B16" w:rsidRPr="00881793">
                <w:rPr>
                  <w:rStyle w:val="a8"/>
                  <w:rFonts w:eastAsia="標楷體"/>
                  <w:kern w:val="0"/>
                  <w:szCs w:val="20"/>
                </w:rPr>
                <w:t>https://reurl.cc/mzo3WM</w:t>
              </w:r>
            </w:hyperlink>
          </w:p>
        </w:tc>
        <w:tc>
          <w:tcPr>
            <w:tcW w:w="1559" w:type="dxa"/>
            <w:tcBorders>
              <w:top w:val="nil"/>
              <w:left w:val="nil"/>
              <w:bottom w:val="single" w:sz="4" w:space="0" w:color="000000"/>
              <w:right w:val="single" w:sz="4" w:space="0" w:color="000000"/>
            </w:tcBorders>
          </w:tcPr>
          <w:p w14:paraId="0C095D09" w14:textId="77777777" w:rsidR="00445B16" w:rsidRPr="00BF0575" w:rsidRDefault="00C76158" w:rsidP="00C76158">
            <w:pPr>
              <w:widowControl/>
              <w:spacing w:line="360" w:lineRule="exact"/>
              <w:ind w:leftChars="-176" w:left="248" w:rightChars="106" w:right="254" w:hangingChars="335" w:hanging="670"/>
              <w:rPr>
                <w:color w:val="0000FF"/>
                <w:kern w:val="0"/>
                <w:sz w:val="20"/>
                <w:szCs w:val="20"/>
                <w:u w:val="single"/>
              </w:rPr>
            </w:pPr>
            <w:r>
              <w:rPr>
                <w:noProof/>
                <w:color w:val="0000FF"/>
                <w:kern w:val="0"/>
                <w:sz w:val="20"/>
                <w:szCs w:val="20"/>
                <w:u w:val="single"/>
              </w:rPr>
              <w:drawing>
                <wp:anchor distT="0" distB="0" distL="114300" distR="114300" simplePos="0" relativeHeight="251722752" behindDoc="0" locked="0" layoutInCell="1" allowOverlap="1" wp14:anchorId="1AADCB8D" wp14:editId="1866AEA3">
                  <wp:simplePos x="0" y="0"/>
                  <wp:positionH relativeFrom="column">
                    <wp:posOffset>154305</wp:posOffset>
                  </wp:positionH>
                  <wp:positionV relativeFrom="paragraph">
                    <wp:posOffset>56515</wp:posOffset>
                  </wp:positionV>
                  <wp:extent cx="576000" cy="576000"/>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14:sizeRelH relativeFrom="page">
                    <wp14:pctWidth>0</wp14:pctWidth>
                  </wp14:sizeRelH>
                  <wp14:sizeRelV relativeFrom="page">
                    <wp14:pctHeight>0</wp14:pctHeight>
                  </wp14:sizeRelV>
                </wp:anchor>
              </w:drawing>
            </w:r>
          </w:p>
        </w:tc>
      </w:tr>
    </w:tbl>
    <w:p w14:paraId="46FD3BD0" w14:textId="77777777" w:rsidR="00A03668" w:rsidRDefault="00A03668">
      <w:pPr>
        <w:widowControl/>
        <w:rPr>
          <w:rFonts w:eastAsia="標楷體"/>
          <w:b/>
          <w:spacing w:val="26"/>
          <w:sz w:val="28"/>
          <w:szCs w:val="20"/>
        </w:rPr>
      </w:pPr>
    </w:p>
    <w:p w14:paraId="7BEC8808" w14:textId="77777777" w:rsidR="00AB247F" w:rsidRDefault="00AB247F" w:rsidP="000C67C9">
      <w:pPr>
        <w:pStyle w:val="a3"/>
        <w:jc w:val="center"/>
        <w:rPr>
          <w:rFonts w:ascii="Times New Roman"/>
        </w:rPr>
      </w:pPr>
      <w:r w:rsidRPr="00E6449E">
        <w:rPr>
          <w:rFonts w:ascii="Times New Roman" w:hint="eastAsia"/>
        </w:rPr>
        <w:t>國家科學及技術委員會中部科學園區管理局</w:t>
      </w:r>
    </w:p>
    <w:p w14:paraId="3C2B8335"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6C555C19" w14:textId="77777777" w:rsidR="00AB247F" w:rsidRPr="00894F0D" w:rsidRDefault="00AB247F" w:rsidP="00894F0D">
      <w:pPr>
        <w:kinsoku w:val="0"/>
        <w:overflowPunct w:val="0"/>
        <w:spacing w:line="240" w:lineRule="exact"/>
        <w:rPr>
          <w:rFonts w:eastAsia="標楷體"/>
          <w:spacing w:val="14"/>
          <w:sz w:val="18"/>
        </w:rPr>
      </w:pPr>
    </w:p>
    <w:p w14:paraId="21BB0EBD"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IFRS S1 S2</w:t>
      </w:r>
      <w:r w:rsidRPr="00462D45">
        <w:rPr>
          <w:rFonts w:eastAsia="標楷體" w:hint="eastAsia"/>
          <w:noProof/>
          <w:spacing w:val="14"/>
          <w:sz w:val="28"/>
          <w:szCs w:val="28"/>
        </w:rPr>
        <w:t>強制揭露倒計時</w:t>
      </w:r>
      <w:r w:rsidRPr="00462D45">
        <w:rPr>
          <w:rFonts w:eastAsia="標楷體" w:hint="eastAsia"/>
          <w:noProof/>
          <w:spacing w:val="14"/>
          <w:sz w:val="28"/>
          <w:szCs w:val="28"/>
        </w:rPr>
        <w:t>-</w:t>
      </w:r>
      <w:r w:rsidRPr="00462D45">
        <w:rPr>
          <w:rFonts w:eastAsia="標楷體" w:hint="eastAsia"/>
          <w:noProof/>
          <w:spacing w:val="14"/>
          <w:sz w:val="28"/>
          <w:szCs w:val="28"/>
        </w:rPr>
        <w:t>企業該如何接軌</w:t>
      </w:r>
      <w:r w:rsidRPr="00462D45">
        <w:rPr>
          <w:rFonts w:eastAsia="標楷體" w:hint="eastAsia"/>
          <w:noProof/>
          <w:spacing w:val="14"/>
          <w:sz w:val="28"/>
          <w:szCs w:val="28"/>
        </w:rPr>
        <w:t>IFRS</w:t>
      </w:r>
      <w:r w:rsidRPr="00462D45">
        <w:rPr>
          <w:rFonts w:eastAsia="標楷體" w:hint="eastAsia"/>
          <w:noProof/>
          <w:spacing w:val="14"/>
          <w:sz w:val="28"/>
          <w:szCs w:val="28"/>
        </w:rPr>
        <w:t>永續揭露準則</w:t>
      </w:r>
    </w:p>
    <w:p w14:paraId="2031329E"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1A6F9597"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金管會已明訂台灣分階段導入</w:t>
      </w:r>
      <w:r w:rsidRPr="00462D45">
        <w:rPr>
          <w:rFonts w:eastAsia="標楷體" w:hint="eastAsia"/>
          <w:noProof/>
          <w:spacing w:val="14"/>
          <w:sz w:val="28"/>
          <w:szCs w:val="28"/>
        </w:rPr>
        <w:t>IFRS S1</w:t>
      </w:r>
      <w:r w:rsidRPr="00462D45">
        <w:rPr>
          <w:rFonts w:eastAsia="標楷體" w:hint="eastAsia"/>
          <w:noProof/>
          <w:spacing w:val="14"/>
          <w:sz w:val="28"/>
          <w:szCs w:val="28"/>
        </w:rPr>
        <w:t>、</w:t>
      </w:r>
      <w:r w:rsidRPr="00462D45">
        <w:rPr>
          <w:rFonts w:eastAsia="標楷體" w:hint="eastAsia"/>
          <w:noProof/>
          <w:spacing w:val="14"/>
          <w:sz w:val="28"/>
          <w:szCs w:val="28"/>
        </w:rPr>
        <w:t>S2</w:t>
      </w:r>
      <w:r w:rsidRPr="00462D45">
        <w:rPr>
          <w:rFonts w:eastAsia="標楷體" w:hint="eastAsia"/>
          <w:noProof/>
          <w:spacing w:val="14"/>
          <w:sz w:val="28"/>
          <w:szCs w:val="28"/>
        </w:rPr>
        <w:t>時程，永續揭露正式從自願性框架邁入具強制力的財務報導要求。本課程對照現行</w:t>
      </w:r>
      <w:r w:rsidRPr="00462D45">
        <w:rPr>
          <w:rFonts w:eastAsia="標楷體" w:hint="eastAsia"/>
          <w:noProof/>
          <w:spacing w:val="14"/>
          <w:sz w:val="28"/>
          <w:szCs w:val="28"/>
        </w:rPr>
        <w:t>GRI</w:t>
      </w:r>
      <w:r w:rsidRPr="00462D45">
        <w:rPr>
          <w:rFonts w:eastAsia="標楷體" w:hint="eastAsia"/>
          <w:noProof/>
          <w:spacing w:val="14"/>
          <w:sz w:val="28"/>
          <w:szCs w:val="28"/>
        </w:rPr>
        <w:t>、</w:t>
      </w:r>
      <w:r w:rsidRPr="00462D45">
        <w:rPr>
          <w:rFonts w:eastAsia="標楷體" w:hint="eastAsia"/>
          <w:noProof/>
          <w:spacing w:val="14"/>
          <w:sz w:val="28"/>
          <w:szCs w:val="28"/>
        </w:rPr>
        <w:t>SASB</w:t>
      </w:r>
      <w:r w:rsidRPr="00462D45">
        <w:rPr>
          <w:rFonts w:eastAsia="標楷體" w:hint="eastAsia"/>
          <w:noProof/>
          <w:spacing w:val="14"/>
          <w:sz w:val="28"/>
          <w:szCs w:val="28"/>
        </w:rPr>
        <w:t>等框架與</w:t>
      </w:r>
      <w:r w:rsidRPr="00462D45">
        <w:rPr>
          <w:rFonts w:eastAsia="標楷體" w:hint="eastAsia"/>
          <w:noProof/>
          <w:spacing w:val="14"/>
          <w:sz w:val="28"/>
          <w:szCs w:val="28"/>
        </w:rPr>
        <w:t xml:space="preserve"> IFRS S1</w:t>
      </w:r>
      <w:r w:rsidRPr="00462D45">
        <w:rPr>
          <w:rFonts w:eastAsia="標楷體" w:hint="eastAsia"/>
          <w:noProof/>
          <w:spacing w:val="14"/>
          <w:sz w:val="28"/>
          <w:szCs w:val="28"/>
        </w:rPr>
        <w:t>、</w:t>
      </w:r>
      <w:r w:rsidRPr="00462D45">
        <w:rPr>
          <w:rFonts w:eastAsia="標楷體" w:hint="eastAsia"/>
          <w:noProof/>
          <w:spacing w:val="14"/>
          <w:sz w:val="28"/>
          <w:szCs w:val="28"/>
        </w:rPr>
        <w:t>S2</w:t>
      </w:r>
      <w:r w:rsidRPr="00462D45">
        <w:rPr>
          <w:rFonts w:eastAsia="標楷體" w:hint="eastAsia"/>
          <w:noProof/>
          <w:spacing w:val="14"/>
          <w:sz w:val="28"/>
          <w:szCs w:val="28"/>
        </w:rPr>
        <w:t>的核心差異，說明台灣法規上路時程、準則架構與揭露重點，並透過風險與機會鑑別及揭露實務案例模擬，協助企業及早盤點落差，降低合規風險。</w:t>
      </w:r>
    </w:p>
    <w:tbl>
      <w:tblPr>
        <w:tblW w:w="107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1691"/>
        <w:gridCol w:w="3827"/>
        <w:gridCol w:w="1417"/>
        <w:gridCol w:w="2127"/>
      </w:tblGrid>
      <w:tr w:rsidR="00AB247F" w:rsidRPr="00A349A2" w14:paraId="4884EE35" w14:textId="77777777" w:rsidTr="00445B16">
        <w:trPr>
          <w:trHeight w:hRule="exact" w:val="360"/>
        </w:trPr>
        <w:tc>
          <w:tcPr>
            <w:tcW w:w="1702" w:type="dxa"/>
            <w:shd w:val="clear" w:color="auto" w:fill="FFF2CC"/>
          </w:tcPr>
          <w:p w14:paraId="45CA928E"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691" w:type="dxa"/>
            <w:shd w:val="clear" w:color="auto" w:fill="FFF2CC"/>
          </w:tcPr>
          <w:p w14:paraId="07651D1E"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827" w:type="dxa"/>
            <w:shd w:val="clear" w:color="auto" w:fill="FFF2CC"/>
          </w:tcPr>
          <w:p w14:paraId="4D1ABEF8"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417" w:type="dxa"/>
            <w:shd w:val="clear" w:color="auto" w:fill="FFF2CC"/>
          </w:tcPr>
          <w:p w14:paraId="161D1D58"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2127" w:type="dxa"/>
            <w:shd w:val="clear" w:color="auto" w:fill="FFF2CC"/>
          </w:tcPr>
          <w:p w14:paraId="75FB65FF"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2267A3" w:rsidRPr="00A349A2" w14:paraId="06FA328B" w14:textId="77777777" w:rsidTr="00445B16">
        <w:trPr>
          <w:trHeight w:val="1683"/>
        </w:trPr>
        <w:tc>
          <w:tcPr>
            <w:tcW w:w="1702" w:type="dxa"/>
            <w:vAlign w:val="center"/>
          </w:tcPr>
          <w:p w14:paraId="2EB349C9" w14:textId="77777777" w:rsidR="002267A3" w:rsidRDefault="002267A3" w:rsidP="002267A3">
            <w:pPr>
              <w:pStyle w:val="TableParagraph"/>
              <w:kinsoku w:val="0"/>
              <w:overflowPunct w:val="0"/>
              <w:spacing w:line="300" w:lineRule="exact"/>
              <w:ind w:left="89"/>
              <w:jc w:val="center"/>
              <w:rPr>
                <w:rFonts w:eastAsia="標楷體"/>
              </w:rPr>
            </w:pPr>
            <w:r w:rsidRPr="00462D45">
              <w:rPr>
                <w:rFonts w:eastAsia="標楷體" w:hint="eastAsia"/>
                <w:noProof/>
              </w:rPr>
              <w:t>2026/09/01(</w:t>
            </w:r>
            <w:r w:rsidRPr="00462D45">
              <w:rPr>
                <w:rFonts w:eastAsia="標楷體" w:hint="eastAsia"/>
                <w:noProof/>
              </w:rPr>
              <w:t>二</w:t>
            </w:r>
            <w:r w:rsidRPr="00462D45">
              <w:rPr>
                <w:rFonts w:eastAsia="標楷體" w:hint="eastAsia"/>
                <w:noProof/>
              </w:rPr>
              <w:t>)</w:t>
            </w:r>
          </w:p>
          <w:p w14:paraId="2F227864" w14:textId="77777777" w:rsidR="002267A3" w:rsidRPr="00A349A2" w:rsidRDefault="002267A3" w:rsidP="002267A3">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691" w:type="dxa"/>
            <w:vAlign w:val="center"/>
          </w:tcPr>
          <w:p w14:paraId="58715C09" w14:textId="77777777" w:rsidR="002267A3" w:rsidRPr="00F02C75" w:rsidRDefault="002267A3" w:rsidP="002267A3">
            <w:pPr>
              <w:pStyle w:val="TableParagraph"/>
              <w:kinsoku w:val="0"/>
              <w:overflowPunct w:val="0"/>
              <w:spacing w:line="300" w:lineRule="exact"/>
              <w:rPr>
                <w:rFonts w:eastAsia="標楷體"/>
                <w:spacing w:val="14"/>
              </w:rPr>
            </w:pPr>
            <w:r w:rsidRPr="00462D45">
              <w:rPr>
                <w:rFonts w:eastAsia="標楷體" w:hint="eastAsia"/>
                <w:noProof/>
                <w:spacing w:val="14"/>
              </w:rPr>
              <w:t>IFRS S1 S2</w:t>
            </w:r>
            <w:r w:rsidRPr="00462D45">
              <w:rPr>
                <w:rFonts w:eastAsia="標楷體" w:hint="eastAsia"/>
                <w:noProof/>
                <w:spacing w:val="14"/>
              </w:rPr>
              <w:t>強制揭露倒計時</w:t>
            </w:r>
            <w:r w:rsidRPr="00462D45">
              <w:rPr>
                <w:rFonts w:eastAsia="標楷體" w:hint="eastAsia"/>
                <w:noProof/>
                <w:spacing w:val="14"/>
              </w:rPr>
              <w:t>-</w:t>
            </w:r>
            <w:r w:rsidRPr="00462D45">
              <w:rPr>
                <w:rFonts w:eastAsia="標楷體" w:hint="eastAsia"/>
                <w:noProof/>
                <w:spacing w:val="14"/>
              </w:rPr>
              <w:t>企業該如何接軌</w:t>
            </w:r>
            <w:r w:rsidRPr="00462D45">
              <w:rPr>
                <w:rFonts w:eastAsia="標楷體" w:hint="eastAsia"/>
                <w:noProof/>
                <w:spacing w:val="14"/>
              </w:rPr>
              <w:t>IFRS</w:t>
            </w:r>
            <w:r w:rsidRPr="00462D45">
              <w:rPr>
                <w:rFonts w:eastAsia="標楷體" w:hint="eastAsia"/>
                <w:noProof/>
                <w:spacing w:val="14"/>
              </w:rPr>
              <w:t>永續揭露準則</w:t>
            </w:r>
          </w:p>
        </w:tc>
        <w:tc>
          <w:tcPr>
            <w:tcW w:w="3827" w:type="dxa"/>
            <w:vAlign w:val="center"/>
          </w:tcPr>
          <w:p w14:paraId="0FE49898" w14:textId="77777777" w:rsidR="002267A3" w:rsidRPr="00462D45" w:rsidRDefault="002267A3" w:rsidP="002267A3">
            <w:pPr>
              <w:spacing w:line="280" w:lineRule="exact"/>
              <w:ind w:left="240" w:hangingChars="100" w:hanging="240"/>
              <w:rPr>
                <w:rFonts w:eastAsia="標楷體"/>
                <w:noProof/>
              </w:rPr>
            </w:pPr>
            <w:r w:rsidRPr="00462D45">
              <w:rPr>
                <w:rFonts w:eastAsia="標楷體" w:hint="eastAsia"/>
                <w:noProof/>
              </w:rPr>
              <w:t>1.</w:t>
            </w:r>
            <w:r w:rsidRPr="00462D45">
              <w:rPr>
                <w:rFonts w:eastAsia="標楷體" w:hint="eastAsia"/>
                <w:noProof/>
              </w:rPr>
              <w:t>解析現行永續報告書框架與</w:t>
            </w:r>
            <w:r w:rsidRPr="00462D45">
              <w:rPr>
                <w:rFonts w:eastAsia="標楷體" w:hint="eastAsia"/>
                <w:noProof/>
              </w:rPr>
              <w:t xml:space="preserve"> IFRS S1</w:t>
            </w:r>
            <w:r w:rsidRPr="00462D45">
              <w:rPr>
                <w:rFonts w:eastAsia="標楷體" w:hint="eastAsia"/>
                <w:noProof/>
              </w:rPr>
              <w:t>、</w:t>
            </w:r>
            <w:r w:rsidRPr="00462D45">
              <w:rPr>
                <w:rFonts w:eastAsia="標楷體" w:hint="eastAsia"/>
                <w:noProof/>
              </w:rPr>
              <w:t xml:space="preserve">S2 </w:t>
            </w:r>
            <w:r w:rsidRPr="00462D45">
              <w:rPr>
                <w:rFonts w:eastAsia="標楷體" w:hint="eastAsia"/>
                <w:noProof/>
              </w:rPr>
              <w:t>的主要差異</w:t>
            </w:r>
          </w:p>
          <w:p w14:paraId="4FBEB218" w14:textId="77777777" w:rsidR="002267A3" w:rsidRPr="00462D45" w:rsidRDefault="002267A3" w:rsidP="002267A3">
            <w:pPr>
              <w:spacing w:line="280" w:lineRule="exact"/>
              <w:ind w:left="240" w:hangingChars="100" w:hanging="240"/>
              <w:rPr>
                <w:rFonts w:eastAsia="標楷體"/>
                <w:noProof/>
              </w:rPr>
            </w:pPr>
            <w:r w:rsidRPr="00462D45">
              <w:rPr>
                <w:rFonts w:eastAsia="標楷體" w:hint="eastAsia"/>
                <w:noProof/>
              </w:rPr>
              <w:t>2.</w:t>
            </w:r>
            <w:r w:rsidRPr="00462D45">
              <w:rPr>
                <w:rFonts w:eastAsia="標楷體" w:hint="eastAsia"/>
                <w:noProof/>
              </w:rPr>
              <w:t>台灣</w:t>
            </w:r>
            <w:r w:rsidRPr="00462D45">
              <w:rPr>
                <w:rFonts w:eastAsia="標楷體" w:hint="eastAsia"/>
                <w:noProof/>
              </w:rPr>
              <w:t>IFRS S1</w:t>
            </w:r>
            <w:r w:rsidRPr="00462D45">
              <w:rPr>
                <w:rFonts w:eastAsia="標楷體" w:hint="eastAsia"/>
                <w:noProof/>
              </w:rPr>
              <w:t>、</w:t>
            </w:r>
            <w:r w:rsidRPr="00462D45">
              <w:rPr>
                <w:rFonts w:eastAsia="標楷體" w:hint="eastAsia"/>
                <w:noProof/>
              </w:rPr>
              <w:t>S2</w:t>
            </w:r>
            <w:r w:rsidRPr="00462D45">
              <w:rPr>
                <w:rFonts w:eastAsia="標楷體" w:hint="eastAsia"/>
                <w:noProof/>
              </w:rPr>
              <w:t>法規上路一點通</w:t>
            </w:r>
          </w:p>
          <w:p w14:paraId="61C3295E" w14:textId="77777777" w:rsidR="002267A3" w:rsidRPr="00462D45" w:rsidRDefault="002267A3" w:rsidP="002267A3">
            <w:pPr>
              <w:spacing w:line="280" w:lineRule="exact"/>
              <w:rPr>
                <w:rFonts w:eastAsia="標楷體"/>
                <w:noProof/>
              </w:rPr>
            </w:pPr>
            <w:r w:rsidRPr="00462D45">
              <w:rPr>
                <w:rFonts w:eastAsia="標楷體" w:hint="eastAsia"/>
                <w:noProof/>
              </w:rPr>
              <w:t>3.IFRS S1</w:t>
            </w:r>
            <w:r w:rsidRPr="00462D45">
              <w:rPr>
                <w:rFonts w:eastAsia="標楷體" w:hint="eastAsia"/>
                <w:noProof/>
              </w:rPr>
              <w:t>、</w:t>
            </w:r>
            <w:r w:rsidRPr="00462D45">
              <w:rPr>
                <w:rFonts w:eastAsia="標楷體" w:hint="eastAsia"/>
                <w:noProof/>
              </w:rPr>
              <w:t>S2</w:t>
            </w:r>
            <w:r w:rsidRPr="00462D45">
              <w:rPr>
                <w:rFonts w:eastAsia="標楷體" w:hint="eastAsia"/>
                <w:noProof/>
              </w:rPr>
              <w:t>架構與揭露重點</w:t>
            </w:r>
          </w:p>
          <w:p w14:paraId="1716F582" w14:textId="77777777" w:rsidR="002267A3" w:rsidRPr="00462D45" w:rsidRDefault="002267A3" w:rsidP="002267A3">
            <w:pPr>
              <w:spacing w:line="280" w:lineRule="exact"/>
              <w:ind w:left="240" w:hangingChars="100" w:hanging="240"/>
              <w:rPr>
                <w:rFonts w:eastAsia="標楷體"/>
                <w:noProof/>
              </w:rPr>
            </w:pPr>
            <w:r w:rsidRPr="00462D45">
              <w:rPr>
                <w:rFonts w:eastAsia="標楷體" w:hint="eastAsia"/>
                <w:noProof/>
              </w:rPr>
              <w:t>4.IFRS S1</w:t>
            </w:r>
            <w:r w:rsidRPr="00462D45">
              <w:rPr>
                <w:rFonts w:eastAsia="標楷體" w:hint="eastAsia"/>
                <w:noProof/>
              </w:rPr>
              <w:t>、</w:t>
            </w:r>
            <w:r w:rsidRPr="00462D45">
              <w:rPr>
                <w:rFonts w:eastAsia="標楷體" w:hint="eastAsia"/>
                <w:noProof/>
              </w:rPr>
              <w:t>S2</w:t>
            </w:r>
            <w:r w:rsidRPr="00462D45">
              <w:rPr>
                <w:rFonts w:eastAsia="標楷體" w:hint="eastAsia"/>
                <w:noProof/>
              </w:rPr>
              <w:t>－風險與機會鑑別案例模擬</w:t>
            </w:r>
          </w:p>
          <w:p w14:paraId="66D54774" w14:textId="77777777" w:rsidR="002267A3" w:rsidRPr="00973AAC" w:rsidRDefault="002267A3" w:rsidP="002267A3">
            <w:pPr>
              <w:spacing w:line="280" w:lineRule="exact"/>
              <w:rPr>
                <w:rFonts w:eastAsia="標楷體"/>
                <w:noProof/>
              </w:rPr>
            </w:pPr>
            <w:r w:rsidRPr="00462D45">
              <w:rPr>
                <w:rFonts w:eastAsia="標楷體" w:hint="eastAsia"/>
                <w:noProof/>
              </w:rPr>
              <w:t>5.IFRS S1</w:t>
            </w:r>
            <w:r w:rsidRPr="00462D45">
              <w:rPr>
                <w:rFonts w:eastAsia="標楷體" w:hint="eastAsia"/>
                <w:noProof/>
              </w:rPr>
              <w:t>、</w:t>
            </w:r>
            <w:r w:rsidRPr="00462D45">
              <w:rPr>
                <w:rFonts w:eastAsia="標楷體" w:hint="eastAsia"/>
                <w:noProof/>
              </w:rPr>
              <w:t>S2</w:t>
            </w:r>
            <w:r w:rsidRPr="00462D45">
              <w:rPr>
                <w:rFonts w:eastAsia="標楷體" w:hint="eastAsia"/>
                <w:noProof/>
              </w:rPr>
              <w:t>揭露案例實務解析</w:t>
            </w:r>
          </w:p>
        </w:tc>
        <w:tc>
          <w:tcPr>
            <w:tcW w:w="1417" w:type="dxa"/>
            <w:vAlign w:val="center"/>
          </w:tcPr>
          <w:p w14:paraId="1F231512" w14:textId="77777777" w:rsidR="002267A3" w:rsidRPr="002267A3" w:rsidRDefault="002267A3" w:rsidP="002267A3">
            <w:pPr>
              <w:pStyle w:val="TableParagraph"/>
              <w:kinsoku w:val="0"/>
              <w:overflowPunct w:val="0"/>
              <w:spacing w:line="300" w:lineRule="exact"/>
              <w:ind w:left="29" w:right="-16"/>
              <w:rPr>
                <w:rFonts w:eastAsia="標楷體"/>
                <w:bCs/>
                <w:noProof/>
                <w:lang w:eastAsia="zh-HK"/>
              </w:rPr>
            </w:pPr>
            <w:r w:rsidRPr="00462D45">
              <w:rPr>
                <w:rFonts w:eastAsia="標楷體" w:hint="eastAsia"/>
                <w:bCs/>
                <w:noProof/>
                <w:lang w:eastAsia="zh-HK"/>
              </w:rPr>
              <w:t>安永聯合會計師事務所審計與永續諮詢服務朱田晏三副總</w:t>
            </w:r>
          </w:p>
        </w:tc>
        <w:tc>
          <w:tcPr>
            <w:tcW w:w="2127" w:type="dxa"/>
            <w:vAlign w:val="center"/>
          </w:tcPr>
          <w:p w14:paraId="1FEC048B" w14:textId="77777777" w:rsidR="002267A3" w:rsidRDefault="002267A3" w:rsidP="002267A3">
            <w:pPr>
              <w:pStyle w:val="TableParagraph"/>
              <w:kinsoku w:val="0"/>
              <w:overflowPunct w:val="0"/>
              <w:spacing w:line="300" w:lineRule="exact"/>
              <w:ind w:left="28"/>
              <w:rPr>
                <w:rFonts w:eastAsia="標楷體"/>
                <w:noProof/>
              </w:rPr>
            </w:pPr>
            <w:r w:rsidRPr="00234825">
              <w:rPr>
                <w:rFonts w:eastAsia="標楷體" w:hint="eastAsia"/>
                <w:noProof/>
              </w:rPr>
              <w:t>【實體線上併行】</w:t>
            </w:r>
          </w:p>
          <w:p w14:paraId="3C771A65" w14:textId="77777777" w:rsidR="002267A3" w:rsidRDefault="002267A3" w:rsidP="002267A3">
            <w:pPr>
              <w:pStyle w:val="TableParagraph"/>
              <w:kinsoku w:val="0"/>
              <w:overflowPunct w:val="0"/>
              <w:spacing w:line="300" w:lineRule="exact"/>
              <w:ind w:left="28"/>
              <w:rPr>
                <w:rFonts w:eastAsia="標楷體"/>
                <w:noProof/>
              </w:rPr>
            </w:pPr>
          </w:p>
          <w:p w14:paraId="403C5C9F" w14:textId="77777777" w:rsidR="002267A3" w:rsidRDefault="002267A3" w:rsidP="002267A3">
            <w:pPr>
              <w:pStyle w:val="TableParagraph"/>
              <w:kinsoku w:val="0"/>
              <w:overflowPunct w:val="0"/>
              <w:spacing w:line="300" w:lineRule="exact"/>
              <w:ind w:left="28"/>
              <w:rPr>
                <w:rFonts w:eastAsia="標楷體"/>
                <w:noProof/>
              </w:rPr>
            </w:pPr>
            <w:r>
              <w:rPr>
                <w:rFonts w:eastAsia="標楷體" w:hint="eastAsia"/>
                <w:noProof/>
              </w:rPr>
              <w:t>實體上課地點：</w:t>
            </w:r>
          </w:p>
          <w:p w14:paraId="66BA27FC" w14:textId="77777777" w:rsidR="002267A3" w:rsidRDefault="002267A3" w:rsidP="002267A3">
            <w:pPr>
              <w:pStyle w:val="TableParagraph"/>
              <w:kinsoku w:val="0"/>
              <w:overflowPunct w:val="0"/>
              <w:spacing w:line="300" w:lineRule="exact"/>
              <w:ind w:left="28"/>
              <w:rPr>
                <w:rFonts w:eastAsia="標楷體"/>
              </w:rPr>
            </w:pPr>
            <w:r>
              <w:rPr>
                <w:rFonts w:eastAsia="標楷體" w:hint="eastAsia"/>
                <w:noProof/>
              </w:rPr>
              <w:t>國立中興大學中科育成大樓</w:t>
            </w:r>
            <w:r>
              <w:rPr>
                <w:rFonts w:eastAsia="標楷體" w:hint="eastAsia"/>
                <w:noProof/>
              </w:rPr>
              <w:t>(</w:t>
            </w:r>
            <w:r>
              <w:rPr>
                <w:rFonts w:eastAsia="標楷體" w:hint="eastAsia"/>
                <w:noProof/>
              </w:rPr>
              <w:t>台中市西屯區科園路</w:t>
            </w:r>
            <w:r>
              <w:rPr>
                <w:rFonts w:eastAsia="標楷體" w:hint="eastAsia"/>
                <w:noProof/>
              </w:rPr>
              <w:t>1</w:t>
            </w:r>
            <w:r>
              <w:rPr>
                <w:rFonts w:eastAsia="標楷體"/>
                <w:noProof/>
              </w:rPr>
              <w:t>9</w:t>
            </w:r>
            <w:r>
              <w:rPr>
                <w:rFonts w:eastAsia="標楷體" w:hint="eastAsia"/>
                <w:noProof/>
              </w:rPr>
              <w:t>號</w:t>
            </w:r>
            <w:r>
              <w:rPr>
                <w:rFonts w:eastAsia="標楷體" w:hint="eastAsia"/>
                <w:noProof/>
              </w:rPr>
              <w:t>)</w:t>
            </w:r>
          </w:p>
          <w:p w14:paraId="0E9CE1CA" w14:textId="77777777" w:rsidR="002267A3" w:rsidRDefault="002267A3" w:rsidP="002267A3">
            <w:pPr>
              <w:pStyle w:val="TableParagraph"/>
              <w:kinsoku w:val="0"/>
              <w:overflowPunct w:val="0"/>
              <w:spacing w:line="300" w:lineRule="exact"/>
              <w:ind w:left="28"/>
              <w:rPr>
                <w:rFonts w:eastAsia="標楷體"/>
              </w:rPr>
            </w:pPr>
          </w:p>
          <w:p w14:paraId="338EC3CC" w14:textId="77777777" w:rsidR="002267A3" w:rsidRPr="00A349A2" w:rsidRDefault="002267A3" w:rsidP="002267A3">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234825">
              <w:rPr>
                <w:rFonts w:eastAsia="標楷體" w:hint="eastAsia"/>
                <w:noProof/>
              </w:rPr>
              <w:t>Google Meet</w:t>
            </w:r>
          </w:p>
        </w:tc>
      </w:tr>
      <w:tr w:rsidR="002267A3" w:rsidRPr="00A349A2" w14:paraId="2E450551" w14:textId="77777777" w:rsidTr="00445B16">
        <w:trPr>
          <w:trHeight w:val="1702"/>
        </w:trPr>
        <w:tc>
          <w:tcPr>
            <w:tcW w:w="10764" w:type="dxa"/>
            <w:gridSpan w:val="5"/>
            <w:vAlign w:val="center"/>
          </w:tcPr>
          <w:p w14:paraId="4771B245" w14:textId="77777777" w:rsidR="002267A3" w:rsidRPr="00A349A2" w:rsidRDefault="00674341" w:rsidP="002267A3">
            <w:pPr>
              <w:pStyle w:val="TableParagraph"/>
              <w:kinsoku w:val="0"/>
              <w:overflowPunct w:val="0"/>
              <w:spacing w:line="300" w:lineRule="exact"/>
              <w:rPr>
                <w:rFonts w:eastAsia="標楷體"/>
                <w:bCs/>
                <w:color w:val="000000"/>
              </w:rPr>
            </w:pPr>
            <w:r>
              <w:rPr>
                <w:noProof/>
              </w:rPr>
              <w:drawing>
                <wp:anchor distT="0" distB="0" distL="114300" distR="114300" simplePos="0" relativeHeight="251683840" behindDoc="0" locked="0" layoutInCell="1" allowOverlap="1" wp14:anchorId="36466D35" wp14:editId="46D85F1C">
                  <wp:simplePos x="0" y="0"/>
                  <wp:positionH relativeFrom="column">
                    <wp:posOffset>4815840</wp:posOffset>
                  </wp:positionH>
                  <wp:positionV relativeFrom="paragraph">
                    <wp:posOffset>103505</wp:posOffset>
                  </wp:positionV>
                  <wp:extent cx="821690" cy="821690"/>
                  <wp:effectExtent l="0" t="0" r="0" b="0"/>
                  <wp:wrapNone/>
                  <wp:docPr id="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1690" cy="821690"/>
                          </a:xfrm>
                          <a:prstGeom prst="rect">
                            <a:avLst/>
                          </a:prstGeom>
                          <a:noFill/>
                          <a:ln>
                            <a:noFill/>
                          </a:ln>
                        </pic:spPr>
                      </pic:pic>
                    </a:graphicData>
                  </a:graphic>
                  <wp14:sizeRelH relativeFrom="page">
                    <wp14:pctWidth>0</wp14:pctWidth>
                  </wp14:sizeRelH>
                  <wp14:sizeRelV relativeFrom="page">
                    <wp14:pctHeight>0</wp14:pctHeight>
                  </wp14:sizeRelV>
                </wp:anchor>
              </w:drawing>
            </w:r>
            <w:r w:rsidR="002267A3" w:rsidRPr="00A349A2">
              <w:rPr>
                <w:rFonts w:eastAsia="標楷體"/>
                <w:bCs/>
                <w:color w:val="000000"/>
              </w:rPr>
              <w:t>報名方式</w:t>
            </w:r>
            <w:r w:rsidR="002267A3" w:rsidRPr="00A349A2">
              <w:rPr>
                <w:rFonts w:eastAsia="標楷體"/>
                <w:bCs/>
                <w:color w:val="000000"/>
              </w:rPr>
              <w:t>:</w:t>
            </w:r>
          </w:p>
          <w:p w14:paraId="6FD0EE9C" w14:textId="77777777" w:rsidR="002267A3" w:rsidRPr="00E57000" w:rsidRDefault="002267A3" w:rsidP="002267A3">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31" w:history="1">
              <w:r w:rsidR="00E57000" w:rsidRPr="00462D45">
                <w:rPr>
                  <w:rStyle w:val="a8"/>
                  <w:rFonts w:eastAsia="標楷體"/>
                  <w:bCs/>
                  <w:noProof/>
                </w:rPr>
                <w:t>https://reurl.cc/YmvXoL</w:t>
              </w:r>
            </w:hyperlink>
          </w:p>
          <w:p w14:paraId="3D5EC5F1" w14:textId="77777777" w:rsidR="002267A3" w:rsidRDefault="002267A3" w:rsidP="002267A3">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77DC7E59" w14:textId="77777777" w:rsidR="002267A3" w:rsidRPr="00A349A2" w:rsidRDefault="002267A3" w:rsidP="002267A3">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60E80754" w14:textId="77777777" w:rsidR="002267A3" w:rsidRPr="00A349A2" w:rsidRDefault="002267A3" w:rsidP="002267A3">
            <w:pPr>
              <w:pStyle w:val="TableParagraph"/>
              <w:kinsoku w:val="0"/>
              <w:overflowPunct w:val="0"/>
              <w:spacing w:line="300" w:lineRule="exact"/>
              <w:rPr>
                <w:rFonts w:eastAsia="標楷體"/>
                <w:color w:val="222222"/>
              </w:rPr>
            </w:pPr>
            <w:r w:rsidRPr="00A349A2">
              <w:rPr>
                <w:rFonts w:eastAsia="標楷體"/>
                <w:color w:val="222222"/>
              </w:rPr>
              <w:t>備註：</w:t>
            </w:r>
          </w:p>
          <w:p w14:paraId="406E0A0A" w14:textId="77777777" w:rsidR="002267A3" w:rsidRPr="00A349A2" w:rsidRDefault="002267A3" w:rsidP="002267A3">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58840A62" w14:textId="77777777" w:rsidR="002267A3" w:rsidRPr="00A349A2" w:rsidRDefault="002267A3" w:rsidP="002267A3">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5C8F28E4" w14:textId="77777777" w:rsidR="002267A3" w:rsidRPr="00A349A2" w:rsidRDefault="002267A3" w:rsidP="002267A3">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7B20A41E" w14:textId="77777777" w:rsidR="002267A3" w:rsidRPr="00FF00FE" w:rsidRDefault="002267A3" w:rsidP="002267A3">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28E9B5FD"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185"/>
        <w:gridCol w:w="5176"/>
      </w:tblGrid>
      <w:tr w:rsidR="00AB247F" w:rsidRPr="00A349A2" w14:paraId="00227CAA" w14:textId="77777777" w:rsidTr="006164C6">
        <w:trPr>
          <w:trHeight w:val="252"/>
          <w:tblHeader/>
        </w:trPr>
        <w:tc>
          <w:tcPr>
            <w:tcW w:w="1480"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28F78247"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04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A4DAFB1"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47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5159E13B"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0D57EDDE" w14:textId="77777777" w:rsidTr="006164C6">
        <w:trPr>
          <w:trHeight w:val="860"/>
        </w:trPr>
        <w:tc>
          <w:tcPr>
            <w:tcW w:w="1480" w:type="pct"/>
            <w:tcBorders>
              <w:top w:val="single" w:sz="4" w:space="0" w:color="auto"/>
              <w:left w:val="single" w:sz="4" w:space="0" w:color="auto"/>
              <w:bottom w:val="single" w:sz="4" w:space="0" w:color="auto"/>
              <w:right w:val="single" w:sz="4" w:space="0" w:color="auto"/>
            </w:tcBorders>
            <w:vAlign w:val="center"/>
          </w:tcPr>
          <w:p w14:paraId="46152C45" w14:textId="77777777" w:rsidR="00AB247F" w:rsidRPr="00A349A2" w:rsidRDefault="00AB247F" w:rsidP="00E57000">
            <w:pPr>
              <w:spacing w:line="300" w:lineRule="exact"/>
              <w:jc w:val="center"/>
              <w:rPr>
                <w:rFonts w:eastAsia="標楷體"/>
                <w:noProof/>
              </w:rPr>
            </w:pPr>
            <w:r w:rsidRPr="00462D45">
              <w:rPr>
                <w:rFonts w:eastAsia="標楷體" w:hint="eastAsia"/>
                <w:noProof/>
              </w:rPr>
              <w:t>安永聯合會計師事務所審計與永續諮詢服務副總</w:t>
            </w:r>
          </w:p>
        </w:tc>
        <w:tc>
          <w:tcPr>
            <w:tcW w:w="1045" w:type="pct"/>
            <w:tcBorders>
              <w:top w:val="single" w:sz="4" w:space="0" w:color="auto"/>
              <w:left w:val="single" w:sz="4" w:space="0" w:color="auto"/>
              <w:bottom w:val="single" w:sz="4" w:space="0" w:color="auto"/>
              <w:right w:val="single" w:sz="4" w:space="0" w:color="auto"/>
            </w:tcBorders>
            <w:vAlign w:val="center"/>
          </w:tcPr>
          <w:p w14:paraId="35503AD8"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東吳大學會計系學士碩士</w:t>
            </w:r>
          </w:p>
        </w:tc>
        <w:tc>
          <w:tcPr>
            <w:tcW w:w="2475" w:type="pct"/>
            <w:tcBorders>
              <w:top w:val="single" w:sz="4" w:space="0" w:color="auto"/>
              <w:left w:val="single" w:sz="4" w:space="0" w:color="auto"/>
              <w:bottom w:val="single" w:sz="4" w:space="0" w:color="auto"/>
              <w:right w:val="single" w:sz="4" w:space="0" w:color="auto"/>
            </w:tcBorders>
            <w:vAlign w:val="center"/>
          </w:tcPr>
          <w:p w14:paraId="61EE4848"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hint="eastAsia"/>
                <w:noProof/>
              </w:rPr>
              <w:t>財務會計、內部控制、企業流程改善、雙軸轉型、</w:t>
            </w:r>
            <w:r w:rsidRPr="00462D45">
              <w:rPr>
                <w:rFonts w:eastAsia="標楷體" w:hint="eastAsia"/>
                <w:noProof/>
              </w:rPr>
              <w:t>SSC</w:t>
            </w:r>
            <w:r w:rsidRPr="00462D45">
              <w:rPr>
                <w:rFonts w:eastAsia="標楷體" w:hint="eastAsia"/>
                <w:noProof/>
              </w:rPr>
              <w:t>建置及專案管理、</w:t>
            </w:r>
            <w:r w:rsidRPr="00462D45">
              <w:rPr>
                <w:rFonts w:eastAsia="標楷體" w:hint="eastAsia"/>
                <w:noProof/>
              </w:rPr>
              <w:t>ESG</w:t>
            </w:r>
            <w:r w:rsidRPr="00462D45">
              <w:rPr>
                <w:rFonts w:eastAsia="標楷體" w:hint="eastAsia"/>
                <w:noProof/>
              </w:rPr>
              <w:t>輔導。</w:t>
            </w:r>
          </w:p>
        </w:tc>
      </w:tr>
    </w:tbl>
    <w:p w14:paraId="014D0CDB"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59264" behindDoc="0" locked="0" layoutInCell="1" allowOverlap="1" wp14:anchorId="75C59706" wp14:editId="383FC9ED">
                <wp:simplePos x="0" y="0"/>
                <wp:positionH relativeFrom="column">
                  <wp:posOffset>3378200</wp:posOffset>
                </wp:positionH>
                <wp:positionV relativeFrom="paragraph">
                  <wp:posOffset>736600</wp:posOffset>
                </wp:positionV>
                <wp:extent cx="330200" cy="320040"/>
                <wp:effectExtent l="0" t="0" r="0" b="3810"/>
                <wp:wrapSquare wrapText="bothSides"/>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B0B16" w14:textId="77777777" w:rsidR="0036154E" w:rsidRDefault="0036154E">
                            <w: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66pt;margin-top:58pt;width:26pt;height:25.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" filled="f" stroked="f">
                <v:textbox style="mso-fit-shape-to-text:t">
                  <w:txbxContent>
                    <w:p w:rsidR="0036154E" w:rsidRDefault="0036154E">
                      <w:r>
                        <w:t>1</w:t>
                      </w:r>
                    </w:p>
                  </w:txbxContent>
                </v:textbox>
                <w10:wrap type="square"/>
              </v:shape>
            </w:pict>
          </mc:Fallback>
        </mc:AlternateContent>
      </w:r>
      <w:r w:rsidR="00AB247F" w:rsidRPr="00D97CC4">
        <w:rPr>
          <w:rFonts w:hint="eastAsia"/>
          <w:sz w:val="16"/>
          <w:szCs w:val="16"/>
        </w:rPr>
        <w:t xml:space="preserve"> </w:t>
      </w:r>
    </w:p>
    <w:p w14:paraId="03F2F1AC"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1A2E0B3C"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7371C129" w14:textId="77777777" w:rsidR="00AB247F" w:rsidRPr="00894F0D" w:rsidRDefault="00AB247F" w:rsidP="00894F0D">
      <w:pPr>
        <w:kinsoku w:val="0"/>
        <w:overflowPunct w:val="0"/>
        <w:spacing w:line="240" w:lineRule="exact"/>
        <w:rPr>
          <w:rFonts w:eastAsia="標楷體"/>
          <w:spacing w:val="14"/>
          <w:sz w:val="18"/>
        </w:rPr>
      </w:pPr>
    </w:p>
    <w:p w14:paraId="6E0C43F3"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智慧車燈光學設計與車載感測技術</w:t>
      </w:r>
    </w:p>
    <w:p w14:paraId="6797AFA5"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413A3C36"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智慧頭燈系統是強化駕駛夜間視野的重要系統，透過陣列式</w:t>
      </w:r>
      <w:r w:rsidRPr="00462D45">
        <w:rPr>
          <w:rFonts w:eastAsia="標楷體" w:hint="eastAsia"/>
          <w:noProof/>
          <w:spacing w:val="14"/>
          <w:sz w:val="28"/>
          <w:szCs w:val="28"/>
        </w:rPr>
        <w:t>LED</w:t>
      </w:r>
      <w:r w:rsidRPr="00462D45">
        <w:rPr>
          <w:rFonts w:eastAsia="標楷體" w:hint="eastAsia"/>
          <w:noProof/>
          <w:spacing w:val="14"/>
          <w:sz w:val="28"/>
          <w:szCs w:val="28"/>
        </w:rPr>
        <w:t>照明模組與車輛感測系統之整合，使其能夠根據車速、車輛狀態和前方車輛位置等條件，自適應調整照明的多個區域之獨立開關光型，於遠光照明狀態下，具備對其它車輛自動避光功能，使在夜間的整體照明距離和亮度可以大幅提升，以擴展駕駛者的視野範圍，增加反應時間，降低夜間事故的發生率，為駕駛者提供更安全、更便利、更舒適的行車體驗。</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2268"/>
        <w:gridCol w:w="3260"/>
        <w:gridCol w:w="1701"/>
        <w:gridCol w:w="1559"/>
      </w:tblGrid>
      <w:tr w:rsidR="00AB247F" w:rsidRPr="00A349A2" w14:paraId="54664E27" w14:textId="77777777" w:rsidTr="00E57000">
        <w:trPr>
          <w:trHeight w:hRule="exact" w:val="360"/>
        </w:trPr>
        <w:tc>
          <w:tcPr>
            <w:tcW w:w="1702" w:type="dxa"/>
            <w:shd w:val="clear" w:color="auto" w:fill="FFF2CC"/>
          </w:tcPr>
          <w:p w14:paraId="7224B357"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2268" w:type="dxa"/>
            <w:shd w:val="clear" w:color="auto" w:fill="FFF2CC"/>
          </w:tcPr>
          <w:p w14:paraId="0500F4A3"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260" w:type="dxa"/>
            <w:shd w:val="clear" w:color="auto" w:fill="FFF2CC"/>
          </w:tcPr>
          <w:p w14:paraId="10B5D793"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701" w:type="dxa"/>
            <w:shd w:val="clear" w:color="auto" w:fill="FFF2CC"/>
          </w:tcPr>
          <w:p w14:paraId="2B1BEB62"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559" w:type="dxa"/>
            <w:shd w:val="clear" w:color="auto" w:fill="FFF2CC"/>
          </w:tcPr>
          <w:p w14:paraId="6921E54B"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03B8AB19" w14:textId="77777777" w:rsidTr="00E57000">
        <w:trPr>
          <w:trHeight w:val="1683"/>
        </w:trPr>
        <w:tc>
          <w:tcPr>
            <w:tcW w:w="1702" w:type="dxa"/>
            <w:vAlign w:val="center"/>
          </w:tcPr>
          <w:p w14:paraId="73D11B30"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2026/09/02(</w:t>
            </w:r>
            <w:r w:rsidRPr="00462D45">
              <w:rPr>
                <w:rFonts w:eastAsia="標楷體" w:hint="eastAsia"/>
                <w:noProof/>
              </w:rPr>
              <w:t>三</w:t>
            </w:r>
            <w:r w:rsidRPr="00462D45">
              <w:rPr>
                <w:rFonts w:eastAsia="標楷體" w:hint="eastAsia"/>
                <w:noProof/>
              </w:rPr>
              <w:t>)</w:t>
            </w:r>
          </w:p>
          <w:p w14:paraId="380CE54B"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2268" w:type="dxa"/>
            <w:vAlign w:val="center"/>
          </w:tcPr>
          <w:p w14:paraId="61C5349A" w14:textId="77777777" w:rsidR="00AB247F" w:rsidRPr="00F02C75" w:rsidRDefault="00AB247F" w:rsidP="00ED4EB9">
            <w:pPr>
              <w:pStyle w:val="TableParagraph"/>
              <w:kinsoku w:val="0"/>
              <w:overflowPunct w:val="0"/>
              <w:spacing w:line="300" w:lineRule="exact"/>
              <w:rPr>
                <w:rFonts w:eastAsia="標楷體"/>
                <w:spacing w:val="14"/>
              </w:rPr>
            </w:pPr>
            <w:r w:rsidRPr="00462D45">
              <w:rPr>
                <w:rFonts w:eastAsia="標楷體" w:hint="eastAsia"/>
                <w:noProof/>
                <w:spacing w:val="14"/>
              </w:rPr>
              <w:t>智慧車燈光學設計與車載感測技術</w:t>
            </w:r>
          </w:p>
        </w:tc>
        <w:tc>
          <w:tcPr>
            <w:tcW w:w="3260" w:type="dxa"/>
            <w:vAlign w:val="center"/>
          </w:tcPr>
          <w:p w14:paraId="657FE749" w14:textId="77777777" w:rsidR="00AB247F" w:rsidRPr="00462D45" w:rsidRDefault="00AB247F" w:rsidP="009A5E33">
            <w:pPr>
              <w:spacing w:line="280" w:lineRule="exact"/>
              <w:rPr>
                <w:rFonts w:eastAsia="標楷體"/>
                <w:noProof/>
              </w:rPr>
            </w:pPr>
            <w:r w:rsidRPr="00462D45">
              <w:rPr>
                <w:rFonts w:eastAsia="標楷體" w:hint="eastAsia"/>
                <w:noProof/>
              </w:rPr>
              <w:t>1.</w:t>
            </w:r>
            <w:r w:rsidRPr="00462D45">
              <w:rPr>
                <w:rFonts w:eastAsia="標楷體" w:hint="eastAsia"/>
                <w:noProof/>
              </w:rPr>
              <w:t>車用智慧頭燈與自適應照明（</w:t>
            </w:r>
            <w:r w:rsidRPr="00462D45">
              <w:rPr>
                <w:rFonts w:eastAsia="標楷體" w:hint="eastAsia"/>
                <w:noProof/>
              </w:rPr>
              <w:t>ADB</w:t>
            </w:r>
            <w:r w:rsidRPr="00462D45">
              <w:rPr>
                <w:rFonts w:eastAsia="標楷體" w:hint="eastAsia"/>
                <w:noProof/>
              </w:rPr>
              <w:t>）之演進趨勢</w:t>
            </w:r>
          </w:p>
          <w:p w14:paraId="76D8D892" w14:textId="77777777" w:rsidR="00AB247F" w:rsidRPr="00462D45" w:rsidRDefault="00AB247F" w:rsidP="00E57000">
            <w:pPr>
              <w:spacing w:line="280" w:lineRule="exact"/>
              <w:ind w:left="240" w:hangingChars="100" w:hanging="240"/>
              <w:rPr>
                <w:rFonts w:eastAsia="標楷體"/>
                <w:noProof/>
              </w:rPr>
            </w:pPr>
            <w:r w:rsidRPr="00462D45">
              <w:rPr>
                <w:rFonts w:eastAsia="標楷體" w:hint="eastAsia"/>
                <w:noProof/>
              </w:rPr>
              <w:t>2.</w:t>
            </w:r>
            <w:r w:rsidRPr="00462D45">
              <w:rPr>
                <w:rFonts w:eastAsia="標楷體" w:hint="eastAsia"/>
                <w:noProof/>
              </w:rPr>
              <w:t>智慧頭燈之精密光學設計與架構</w:t>
            </w:r>
            <w:r w:rsidRPr="00462D45">
              <w:rPr>
                <w:rFonts w:eastAsia="標楷體" w:hint="eastAsia"/>
                <w:noProof/>
              </w:rPr>
              <w:t xml:space="preserve"> </w:t>
            </w:r>
          </w:p>
          <w:p w14:paraId="77F95F4F" w14:textId="77777777" w:rsidR="00AB247F" w:rsidRPr="00462D45" w:rsidRDefault="00AB247F" w:rsidP="00E57000">
            <w:pPr>
              <w:spacing w:line="280" w:lineRule="exact"/>
              <w:ind w:left="240" w:hangingChars="100" w:hanging="240"/>
              <w:rPr>
                <w:rFonts w:eastAsia="標楷體"/>
                <w:noProof/>
              </w:rPr>
            </w:pPr>
            <w:r w:rsidRPr="00462D45">
              <w:rPr>
                <w:rFonts w:eastAsia="標楷體" w:hint="eastAsia"/>
                <w:noProof/>
              </w:rPr>
              <w:t>3.</w:t>
            </w:r>
            <w:r w:rsidRPr="00462D45">
              <w:rPr>
                <w:rFonts w:eastAsia="標楷體" w:hint="eastAsia"/>
                <w:noProof/>
              </w:rPr>
              <w:t>前瞻車輛感測技術與多模態系統整合</w:t>
            </w:r>
            <w:r w:rsidRPr="00462D45">
              <w:rPr>
                <w:rFonts w:eastAsia="標楷體" w:hint="eastAsia"/>
                <w:noProof/>
              </w:rPr>
              <w:t xml:space="preserve"> </w:t>
            </w:r>
          </w:p>
          <w:p w14:paraId="34CA46B9" w14:textId="77777777" w:rsidR="00AB247F" w:rsidRPr="00973AAC" w:rsidRDefault="00AB247F" w:rsidP="00E57000">
            <w:pPr>
              <w:spacing w:line="280" w:lineRule="exact"/>
              <w:ind w:left="240" w:hangingChars="100" w:hanging="240"/>
              <w:rPr>
                <w:rFonts w:eastAsia="標楷體"/>
              </w:rPr>
            </w:pPr>
            <w:r w:rsidRPr="00462D45">
              <w:rPr>
                <w:rFonts w:eastAsia="標楷體" w:hint="eastAsia"/>
                <w:noProof/>
              </w:rPr>
              <w:t xml:space="preserve">4.ARTC </w:t>
            </w:r>
            <w:r w:rsidRPr="00462D45">
              <w:rPr>
                <w:rFonts w:eastAsia="標楷體" w:hint="eastAsia"/>
                <w:noProof/>
              </w:rPr>
              <w:t>國際級測試能量、驗證實績與成果</w:t>
            </w:r>
          </w:p>
        </w:tc>
        <w:tc>
          <w:tcPr>
            <w:tcW w:w="1701" w:type="dxa"/>
            <w:vAlign w:val="center"/>
          </w:tcPr>
          <w:p w14:paraId="4F07E5C6" w14:textId="77777777" w:rsidR="00AB247F" w:rsidRPr="00E57000" w:rsidRDefault="00AB247F" w:rsidP="00E57000">
            <w:pPr>
              <w:pStyle w:val="TableParagraph"/>
              <w:kinsoku w:val="0"/>
              <w:overflowPunct w:val="0"/>
              <w:spacing w:line="300" w:lineRule="exact"/>
              <w:ind w:left="29" w:right="-16"/>
              <w:rPr>
                <w:rFonts w:eastAsia="標楷體"/>
                <w:bCs/>
                <w:noProof/>
                <w:lang w:eastAsia="zh-HK"/>
              </w:rPr>
            </w:pPr>
            <w:r w:rsidRPr="00462D45">
              <w:rPr>
                <w:rFonts w:eastAsia="標楷體" w:hint="eastAsia"/>
                <w:bCs/>
                <w:noProof/>
                <w:lang w:eastAsia="zh-HK"/>
              </w:rPr>
              <w:t>國立中興大學電機工程學系劉浚年副教授</w:t>
            </w:r>
          </w:p>
        </w:tc>
        <w:tc>
          <w:tcPr>
            <w:tcW w:w="1559" w:type="dxa"/>
            <w:vAlign w:val="center"/>
          </w:tcPr>
          <w:p w14:paraId="7D06AA1A"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7F8DB6BF" w14:textId="77777777" w:rsidTr="00E6449E">
        <w:trPr>
          <w:trHeight w:val="1702"/>
        </w:trPr>
        <w:tc>
          <w:tcPr>
            <w:tcW w:w="10490" w:type="dxa"/>
            <w:gridSpan w:val="5"/>
            <w:vAlign w:val="center"/>
          </w:tcPr>
          <w:p w14:paraId="5E88971A"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685888" behindDoc="0" locked="0" layoutInCell="1" allowOverlap="1" wp14:anchorId="02324F9C" wp14:editId="5F24C439">
                  <wp:simplePos x="0" y="0"/>
                  <wp:positionH relativeFrom="column">
                    <wp:posOffset>4749165</wp:posOffset>
                  </wp:positionH>
                  <wp:positionV relativeFrom="paragraph">
                    <wp:posOffset>102235</wp:posOffset>
                  </wp:positionV>
                  <wp:extent cx="708660" cy="708660"/>
                  <wp:effectExtent l="0" t="0" r="0" b="0"/>
                  <wp:wrapNone/>
                  <wp:docPr id="38"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70866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3919A30D" w14:textId="77777777" w:rsidR="00AB247F" w:rsidRPr="00E57000"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32" w:history="1">
              <w:r w:rsidR="00E57000" w:rsidRPr="00462D45">
                <w:rPr>
                  <w:rStyle w:val="a8"/>
                  <w:rFonts w:eastAsia="標楷體"/>
                  <w:bCs/>
                  <w:noProof/>
                </w:rPr>
                <w:t>https://reurl.cc/6XZ03y</w:t>
              </w:r>
            </w:hyperlink>
          </w:p>
          <w:p w14:paraId="27910510"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017BFA67"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0C41EEC1"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58711178"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04B80625"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22D077A2"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328A528D"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7AA8C12F"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185"/>
        <w:gridCol w:w="5176"/>
      </w:tblGrid>
      <w:tr w:rsidR="00AB247F" w:rsidRPr="00A349A2" w14:paraId="7E79F3C7" w14:textId="77777777" w:rsidTr="006164C6">
        <w:trPr>
          <w:trHeight w:val="252"/>
          <w:tblHeader/>
        </w:trPr>
        <w:tc>
          <w:tcPr>
            <w:tcW w:w="1480"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7081565"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04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4C299E21"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47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73A43B0A"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6DC2A5DA" w14:textId="77777777" w:rsidTr="006164C6">
        <w:trPr>
          <w:trHeight w:val="860"/>
        </w:trPr>
        <w:tc>
          <w:tcPr>
            <w:tcW w:w="1480" w:type="pct"/>
            <w:tcBorders>
              <w:top w:val="single" w:sz="4" w:space="0" w:color="auto"/>
              <w:left w:val="single" w:sz="4" w:space="0" w:color="auto"/>
              <w:bottom w:val="single" w:sz="4" w:space="0" w:color="auto"/>
              <w:right w:val="single" w:sz="4" w:space="0" w:color="auto"/>
            </w:tcBorders>
            <w:vAlign w:val="center"/>
          </w:tcPr>
          <w:p w14:paraId="278A10F5" w14:textId="77777777" w:rsidR="00AB247F" w:rsidRPr="00A349A2" w:rsidRDefault="00AB247F" w:rsidP="00E57000">
            <w:pPr>
              <w:spacing w:line="300" w:lineRule="exact"/>
              <w:jc w:val="center"/>
              <w:rPr>
                <w:rFonts w:eastAsia="標楷體"/>
                <w:noProof/>
              </w:rPr>
            </w:pPr>
            <w:r w:rsidRPr="00462D45">
              <w:rPr>
                <w:rFonts w:eastAsia="標楷體" w:hint="eastAsia"/>
                <w:noProof/>
              </w:rPr>
              <w:t>國立中興大學電機工程學系副教授</w:t>
            </w:r>
          </w:p>
        </w:tc>
        <w:tc>
          <w:tcPr>
            <w:tcW w:w="1045" w:type="pct"/>
            <w:tcBorders>
              <w:top w:val="single" w:sz="4" w:space="0" w:color="auto"/>
              <w:left w:val="single" w:sz="4" w:space="0" w:color="auto"/>
              <w:bottom w:val="single" w:sz="4" w:space="0" w:color="auto"/>
              <w:right w:val="single" w:sz="4" w:space="0" w:color="auto"/>
            </w:tcBorders>
            <w:vAlign w:val="center"/>
          </w:tcPr>
          <w:p w14:paraId="76B93DA0"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國立中山大學光電工程博士</w:t>
            </w:r>
          </w:p>
        </w:tc>
        <w:tc>
          <w:tcPr>
            <w:tcW w:w="2475" w:type="pct"/>
            <w:tcBorders>
              <w:top w:val="single" w:sz="4" w:space="0" w:color="auto"/>
              <w:left w:val="single" w:sz="4" w:space="0" w:color="auto"/>
              <w:bottom w:val="single" w:sz="4" w:space="0" w:color="auto"/>
              <w:right w:val="single" w:sz="4" w:space="0" w:color="auto"/>
            </w:tcBorders>
            <w:vAlign w:val="center"/>
          </w:tcPr>
          <w:p w14:paraId="3B7E0CED"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hint="eastAsia"/>
                <w:noProof/>
              </w:rPr>
              <w:t>光通訊、半導體雷射、螢光材料製程與光電模組構裝、光機電系統設計與開發</w:t>
            </w:r>
          </w:p>
        </w:tc>
      </w:tr>
    </w:tbl>
    <w:p w14:paraId="5F61A084"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61312" behindDoc="0" locked="0" layoutInCell="1" allowOverlap="1" wp14:anchorId="2088B386" wp14:editId="375BECFA">
                <wp:simplePos x="0" y="0"/>
                <wp:positionH relativeFrom="column">
                  <wp:posOffset>3305175</wp:posOffset>
                </wp:positionH>
                <wp:positionV relativeFrom="paragraph">
                  <wp:posOffset>1019175</wp:posOffset>
                </wp:positionV>
                <wp:extent cx="330200" cy="320040"/>
                <wp:effectExtent l="3175" t="0" r="0" b="3810"/>
                <wp:wrapSquare wrapText="bothSides"/>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70D00" w14:textId="77777777" w:rsidR="0036154E" w:rsidRDefault="0036154E">
                            <w: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60.25pt;margin-top:80.25pt;width:26pt;height:25.2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" filled="f" stroked="f">
                <v:textbox style="mso-fit-shape-to-text:t">
                  <w:txbxContent>
                    <w:p w:rsidR="0036154E" w:rsidRDefault="0036154E">
                      <w:r>
                        <w:t>2</w:t>
                      </w:r>
                    </w:p>
                  </w:txbxContent>
                </v:textbox>
                <w10:wrap type="square"/>
              </v:shape>
            </w:pict>
          </mc:Fallback>
        </mc:AlternateContent>
      </w:r>
      <w:r w:rsidR="00AB247F" w:rsidRPr="00D97CC4">
        <w:rPr>
          <w:rFonts w:hint="eastAsia"/>
          <w:sz w:val="16"/>
          <w:szCs w:val="16"/>
        </w:rPr>
        <w:t xml:space="preserve"> </w:t>
      </w:r>
    </w:p>
    <w:p w14:paraId="3F57DFC4"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293026B0"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37490887" w14:textId="77777777" w:rsidR="00AB247F" w:rsidRPr="00894F0D" w:rsidRDefault="00AB247F" w:rsidP="00894F0D">
      <w:pPr>
        <w:kinsoku w:val="0"/>
        <w:overflowPunct w:val="0"/>
        <w:spacing w:line="240" w:lineRule="exact"/>
        <w:rPr>
          <w:rFonts w:eastAsia="標楷體"/>
          <w:spacing w:val="14"/>
          <w:sz w:val="18"/>
        </w:rPr>
      </w:pPr>
    </w:p>
    <w:p w14:paraId="07D8EDAD" w14:textId="77777777" w:rsidR="00AB247F" w:rsidRPr="006164C6" w:rsidRDefault="00AB247F" w:rsidP="006164C6">
      <w:pPr>
        <w:kinsoku w:val="0"/>
        <w:overflowPunct w:val="0"/>
        <w:spacing w:line="360" w:lineRule="exact"/>
        <w:ind w:right="-2"/>
        <w:rPr>
          <w:rFonts w:eastAsia="標楷體"/>
          <w:noProof/>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勞安課程</w:t>
      </w:r>
      <w:r w:rsidRPr="00462D45">
        <w:rPr>
          <w:rFonts w:eastAsia="標楷體" w:hint="eastAsia"/>
          <w:noProof/>
          <w:spacing w:val="14"/>
          <w:sz w:val="28"/>
          <w:szCs w:val="28"/>
        </w:rPr>
        <w:t>-</w:t>
      </w:r>
      <w:r w:rsidRPr="00462D45">
        <w:rPr>
          <w:rFonts w:eastAsia="標楷體" w:hint="eastAsia"/>
          <w:noProof/>
          <w:spacing w:val="14"/>
          <w:sz w:val="28"/>
          <w:szCs w:val="28"/>
        </w:rPr>
        <w:t>身體保健自己來筋骨輕鬆不痛痛</w:t>
      </w:r>
    </w:p>
    <w:p w14:paraId="2822B607"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56ADFC83" w14:textId="7BB4B12F"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大部分辦公室員工都有運動的習慣</w:t>
      </w:r>
      <w:r w:rsidR="0061515D">
        <w:rPr>
          <w:rFonts w:eastAsia="標楷體" w:hint="eastAsia"/>
          <w:noProof/>
          <w:spacing w:val="14"/>
          <w:sz w:val="28"/>
          <w:szCs w:val="28"/>
        </w:rPr>
        <w:t>，</w:t>
      </w:r>
      <w:r w:rsidRPr="00462D45">
        <w:rPr>
          <w:rFonts w:eastAsia="標楷體" w:hint="eastAsia"/>
          <w:noProof/>
          <w:spacing w:val="14"/>
          <w:sz w:val="28"/>
          <w:szCs w:val="28"/>
        </w:rPr>
        <w:t>所以我們談論了很多</w:t>
      </w:r>
      <w:r w:rsidR="0061515D">
        <w:rPr>
          <w:rFonts w:eastAsia="標楷體" w:hint="eastAsia"/>
          <w:noProof/>
          <w:spacing w:val="14"/>
          <w:sz w:val="28"/>
          <w:szCs w:val="28"/>
        </w:rPr>
        <w:t>有關</w:t>
      </w:r>
      <w:r w:rsidRPr="00462D45">
        <w:rPr>
          <w:rFonts w:eastAsia="標楷體" w:hint="eastAsia"/>
          <w:noProof/>
          <w:spacing w:val="14"/>
          <w:sz w:val="28"/>
          <w:szCs w:val="28"/>
        </w:rPr>
        <w:t>運動傷害的狀況</w:t>
      </w:r>
      <w:r w:rsidR="0061515D">
        <w:rPr>
          <w:rFonts w:eastAsia="標楷體" w:hint="eastAsia"/>
          <w:noProof/>
          <w:spacing w:val="14"/>
          <w:sz w:val="28"/>
          <w:szCs w:val="28"/>
        </w:rPr>
        <w:t>，</w:t>
      </w:r>
      <w:r w:rsidRPr="00462D45">
        <w:rPr>
          <w:rFonts w:eastAsia="標楷體" w:hint="eastAsia"/>
          <w:noProof/>
          <w:spacing w:val="14"/>
          <w:sz w:val="28"/>
          <w:szCs w:val="28"/>
        </w:rPr>
        <w:t>因為工作類型</w:t>
      </w:r>
      <w:r w:rsidR="0061515D">
        <w:rPr>
          <w:rFonts w:eastAsia="標楷體" w:hint="eastAsia"/>
          <w:noProof/>
          <w:spacing w:val="14"/>
          <w:sz w:val="28"/>
          <w:szCs w:val="28"/>
        </w:rPr>
        <w:t>不同，因</w:t>
      </w:r>
      <w:r w:rsidRPr="00462D45">
        <w:rPr>
          <w:rFonts w:eastAsia="標楷體" w:hint="eastAsia"/>
          <w:noProof/>
          <w:spacing w:val="14"/>
          <w:sz w:val="28"/>
          <w:szCs w:val="28"/>
        </w:rPr>
        <w:t>久坐造成的身體危害也是</w:t>
      </w:r>
      <w:r w:rsidR="0061515D">
        <w:rPr>
          <w:rFonts w:eastAsia="標楷體" w:hint="eastAsia"/>
          <w:noProof/>
          <w:spacing w:val="14"/>
          <w:sz w:val="28"/>
          <w:szCs w:val="28"/>
        </w:rPr>
        <w:t>本課程</w:t>
      </w:r>
      <w:r w:rsidRPr="00462D45">
        <w:rPr>
          <w:rFonts w:eastAsia="標楷體" w:hint="eastAsia"/>
          <w:noProof/>
          <w:spacing w:val="14"/>
          <w:sz w:val="28"/>
          <w:szCs w:val="28"/>
        </w:rPr>
        <w:t>討論</w:t>
      </w:r>
      <w:r w:rsidR="0061515D">
        <w:rPr>
          <w:rFonts w:eastAsia="標楷體" w:hint="eastAsia"/>
          <w:noProof/>
          <w:spacing w:val="14"/>
          <w:sz w:val="28"/>
          <w:szCs w:val="28"/>
        </w:rPr>
        <w:t>的</w:t>
      </w:r>
      <w:r w:rsidRPr="00462D45">
        <w:rPr>
          <w:rFonts w:eastAsia="標楷體" w:hint="eastAsia"/>
          <w:noProof/>
          <w:spacing w:val="14"/>
          <w:sz w:val="28"/>
          <w:szCs w:val="28"/>
        </w:rPr>
        <w:t>重點</w:t>
      </w:r>
      <w:r w:rsidR="00CD0216">
        <w:rPr>
          <w:rFonts w:ascii="標楷體" w:eastAsia="標楷體" w:hAnsi="標楷體" w:hint="eastAsia"/>
          <w:noProof/>
          <w:spacing w:val="14"/>
          <w:sz w:val="28"/>
          <w:szCs w:val="28"/>
        </w:rPr>
        <w:t>。</w:t>
      </w:r>
      <w:r w:rsidRPr="00462D45">
        <w:rPr>
          <w:rFonts w:eastAsia="標楷體" w:hint="eastAsia"/>
          <w:noProof/>
          <w:spacing w:val="14"/>
          <w:sz w:val="28"/>
          <w:szCs w:val="28"/>
        </w:rPr>
        <w:t>雖然大家的工作狀態不同</w:t>
      </w:r>
      <w:r w:rsidR="00CD0216">
        <w:rPr>
          <w:rFonts w:ascii="標楷體" w:eastAsia="標楷體" w:hAnsi="標楷體" w:hint="eastAsia"/>
          <w:noProof/>
          <w:spacing w:val="14"/>
          <w:sz w:val="28"/>
          <w:szCs w:val="28"/>
        </w:rPr>
        <w:t>，</w:t>
      </w:r>
      <w:r w:rsidRPr="00462D45">
        <w:rPr>
          <w:rFonts w:eastAsia="標楷體" w:hint="eastAsia"/>
          <w:noProof/>
          <w:spacing w:val="14"/>
          <w:sz w:val="28"/>
          <w:szCs w:val="28"/>
        </w:rPr>
        <w:t>運動習慣</w:t>
      </w:r>
      <w:r w:rsidR="0061515D">
        <w:rPr>
          <w:rFonts w:eastAsia="標楷體" w:hint="eastAsia"/>
          <w:noProof/>
          <w:spacing w:val="14"/>
          <w:sz w:val="28"/>
          <w:szCs w:val="28"/>
        </w:rPr>
        <w:t>也</w:t>
      </w:r>
      <w:r w:rsidRPr="00462D45">
        <w:rPr>
          <w:rFonts w:eastAsia="標楷體" w:hint="eastAsia"/>
          <w:noProof/>
          <w:spacing w:val="14"/>
          <w:sz w:val="28"/>
          <w:szCs w:val="28"/>
        </w:rPr>
        <w:t>不一樣</w:t>
      </w:r>
      <w:r w:rsidR="00CD0216">
        <w:rPr>
          <w:rFonts w:ascii="標楷體" w:eastAsia="標楷體" w:hAnsi="標楷體" w:hint="eastAsia"/>
          <w:noProof/>
          <w:spacing w:val="14"/>
          <w:sz w:val="28"/>
          <w:szCs w:val="28"/>
        </w:rPr>
        <w:t>，</w:t>
      </w:r>
      <w:r w:rsidRPr="00462D45">
        <w:rPr>
          <w:rFonts w:eastAsia="標楷體" w:hint="eastAsia"/>
          <w:noProof/>
          <w:spacing w:val="14"/>
          <w:sz w:val="28"/>
          <w:szCs w:val="28"/>
        </w:rPr>
        <w:t>但身體的運作方式卻是不變的</w:t>
      </w:r>
      <w:r w:rsidR="0061515D">
        <w:rPr>
          <w:rFonts w:eastAsia="標楷體" w:hint="eastAsia"/>
          <w:noProof/>
          <w:spacing w:val="14"/>
          <w:sz w:val="28"/>
          <w:szCs w:val="28"/>
        </w:rPr>
        <w:t>，</w:t>
      </w:r>
      <w:r w:rsidRPr="00462D45">
        <w:rPr>
          <w:rFonts w:eastAsia="標楷體" w:hint="eastAsia"/>
          <w:noProof/>
          <w:spacing w:val="14"/>
          <w:sz w:val="28"/>
          <w:szCs w:val="28"/>
        </w:rPr>
        <w:t>如何去熟悉並有效率的運用身體是一件很重要的事。</w:t>
      </w:r>
    </w:p>
    <w:tbl>
      <w:tblPr>
        <w:tblW w:w="107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843"/>
        <w:gridCol w:w="3544"/>
        <w:gridCol w:w="1417"/>
        <w:gridCol w:w="2127"/>
      </w:tblGrid>
      <w:tr w:rsidR="00AB247F" w:rsidRPr="00A349A2" w14:paraId="69C84598" w14:textId="77777777" w:rsidTr="00E57000">
        <w:trPr>
          <w:trHeight w:hRule="exact" w:val="360"/>
        </w:trPr>
        <w:tc>
          <w:tcPr>
            <w:tcW w:w="1843" w:type="dxa"/>
            <w:shd w:val="clear" w:color="auto" w:fill="FFF2CC"/>
          </w:tcPr>
          <w:p w14:paraId="6BBD22DA"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843" w:type="dxa"/>
            <w:shd w:val="clear" w:color="auto" w:fill="FFF2CC"/>
          </w:tcPr>
          <w:p w14:paraId="51EEE94C"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544" w:type="dxa"/>
            <w:shd w:val="clear" w:color="auto" w:fill="FFF2CC"/>
          </w:tcPr>
          <w:p w14:paraId="5578FC39"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417" w:type="dxa"/>
            <w:shd w:val="clear" w:color="auto" w:fill="FFF2CC"/>
          </w:tcPr>
          <w:p w14:paraId="1D70FAF7"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2127" w:type="dxa"/>
            <w:shd w:val="clear" w:color="auto" w:fill="FFF2CC"/>
          </w:tcPr>
          <w:p w14:paraId="12588A8F"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E57000" w:rsidRPr="00A349A2" w14:paraId="6B73F6CF" w14:textId="77777777" w:rsidTr="00E57000">
        <w:trPr>
          <w:trHeight w:val="1683"/>
        </w:trPr>
        <w:tc>
          <w:tcPr>
            <w:tcW w:w="1843" w:type="dxa"/>
            <w:vAlign w:val="center"/>
          </w:tcPr>
          <w:p w14:paraId="4322DA85" w14:textId="77777777" w:rsidR="00E57000" w:rsidRDefault="00E57000" w:rsidP="00E57000">
            <w:pPr>
              <w:pStyle w:val="TableParagraph"/>
              <w:kinsoku w:val="0"/>
              <w:overflowPunct w:val="0"/>
              <w:spacing w:line="300" w:lineRule="exact"/>
              <w:ind w:left="89"/>
              <w:jc w:val="center"/>
              <w:rPr>
                <w:rFonts w:eastAsia="標楷體"/>
              </w:rPr>
            </w:pPr>
            <w:r w:rsidRPr="00462D45">
              <w:rPr>
                <w:rFonts w:eastAsia="標楷體" w:hint="eastAsia"/>
                <w:noProof/>
              </w:rPr>
              <w:t>2026/09/03(</w:t>
            </w:r>
            <w:r w:rsidRPr="00462D45">
              <w:rPr>
                <w:rFonts w:eastAsia="標楷體" w:hint="eastAsia"/>
                <w:noProof/>
              </w:rPr>
              <w:t>四</w:t>
            </w:r>
            <w:r w:rsidRPr="00462D45">
              <w:rPr>
                <w:rFonts w:eastAsia="標楷體" w:hint="eastAsia"/>
                <w:noProof/>
              </w:rPr>
              <w:t>)</w:t>
            </w:r>
          </w:p>
          <w:p w14:paraId="2B25F549" w14:textId="77777777" w:rsidR="00E57000" w:rsidRPr="00A349A2" w:rsidRDefault="00E57000" w:rsidP="00E57000">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843" w:type="dxa"/>
            <w:vAlign w:val="center"/>
          </w:tcPr>
          <w:p w14:paraId="6A3FCA9B" w14:textId="77777777" w:rsidR="00E57000" w:rsidRPr="00F02C75" w:rsidRDefault="00E57000" w:rsidP="00E57000">
            <w:pPr>
              <w:pStyle w:val="TableParagraph"/>
              <w:kinsoku w:val="0"/>
              <w:overflowPunct w:val="0"/>
              <w:spacing w:line="300" w:lineRule="exact"/>
              <w:rPr>
                <w:rFonts w:eastAsia="標楷體"/>
                <w:noProof/>
                <w:spacing w:val="14"/>
              </w:rPr>
            </w:pPr>
            <w:r w:rsidRPr="00462D45">
              <w:rPr>
                <w:rFonts w:eastAsia="標楷體" w:hint="eastAsia"/>
                <w:noProof/>
                <w:spacing w:val="14"/>
              </w:rPr>
              <w:t>勞安課程</w:t>
            </w:r>
            <w:r w:rsidRPr="00462D45">
              <w:rPr>
                <w:rFonts w:eastAsia="標楷體" w:hint="eastAsia"/>
                <w:noProof/>
                <w:spacing w:val="14"/>
              </w:rPr>
              <w:t>-</w:t>
            </w:r>
            <w:r w:rsidRPr="00462D45">
              <w:rPr>
                <w:rFonts w:eastAsia="標楷體" w:hint="eastAsia"/>
                <w:noProof/>
                <w:spacing w:val="14"/>
              </w:rPr>
              <w:t>身體保健自己來筋骨輕鬆不痛痛</w:t>
            </w:r>
          </w:p>
        </w:tc>
        <w:tc>
          <w:tcPr>
            <w:tcW w:w="3544" w:type="dxa"/>
            <w:vAlign w:val="center"/>
          </w:tcPr>
          <w:p w14:paraId="2C4C9B63" w14:textId="77777777" w:rsidR="00E57000" w:rsidRPr="00462D45" w:rsidRDefault="00E57000" w:rsidP="00E57000">
            <w:pPr>
              <w:spacing w:line="280" w:lineRule="exact"/>
              <w:rPr>
                <w:rFonts w:eastAsia="標楷體"/>
                <w:noProof/>
              </w:rPr>
            </w:pPr>
            <w:r w:rsidRPr="00462D45">
              <w:rPr>
                <w:rFonts w:eastAsia="標楷體" w:hint="eastAsia"/>
                <w:noProof/>
              </w:rPr>
              <w:t>1.</w:t>
            </w:r>
            <w:r w:rsidRPr="00462D45">
              <w:rPr>
                <w:rFonts w:eastAsia="標楷體" w:hint="eastAsia"/>
                <w:noProof/>
              </w:rPr>
              <w:t>脊椎常見傷害與自我保健</w:t>
            </w:r>
          </w:p>
          <w:p w14:paraId="11F20134" w14:textId="77777777" w:rsidR="00E57000" w:rsidRPr="00462D45" w:rsidRDefault="00E57000" w:rsidP="00E57000">
            <w:pPr>
              <w:spacing w:line="280" w:lineRule="exact"/>
              <w:rPr>
                <w:rFonts w:eastAsia="標楷體"/>
                <w:noProof/>
              </w:rPr>
            </w:pPr>
            <w:r w:rsidRPr="00462D45">
              <w:rPr>
                <w:rFonts w:eastAsia="標楷體" w:hint="eastAsia"/>
                <w:noProof/>
              </w:rPr>
              <w:t>2.</w:t>
            </w:r>
            <w:r w:rsidRPr="00462D45">
              <w:rPr>
                <w:rFonts w:eastAsia="標楷體" w:hint="eastAsia"/>
                <w:noProof/>
              </w:rPr>
              <w:t>肩膀常見傷害與自我保健</w:t>
            </w:r>
          </w:p>
          <w:p w14:paraId="0C24F25F" w14:textId="77777777" w:rsidR="00E57000" w:rsidRPr="00462D45" w:rsidRDefault="00E57000" w:rsidP="00E57000">
            <w:pPr>
              <w:spacing w:line="280" w:lineRule="exact"/>
              <w:rPr>
                <w:rFonts w:eastAsia="標楷體"/>
                <w:noProof/>
              </w:rPr>
            </w:pPr>
            <w:r w:rsidRPr="00462D45">
              <w:rPr>
                <w:rFonts w:eastAsia="標楷體" w:hint="eastAsia"/>
                <w:noProof/>
              </w:rPr>
              <w:t>3.</w:t>
            </w:r>
            <w:r w:rsidRPr="00462D45">
              <w:rPr>
                <w:rFonts w:eastAsia="標楷體" w:hint="eastAsia"/>
                <w:noProof/>
              </w:rPr>
              <w:t>手肘、手部常見傷害與自我保健</w:t>
            </w:r>
          </w:p>
          <w:p w14:paraId="0072EF1F" w14:textId="77777777" w:rsidR="00E57000" w:rsidRPr="00462D45" w:rsidRDefault="00E57000" w:rsidP="00E57000">
            <w:pPr>
              <w:spacing w:line="280" w:lineRule="exact"/>
              <w:rPr>
                <w:rFonts w:eastAsia="標楷體"/>
                <w:noProof/>
              </w:rPr>
            </w:pPr>
            <w:r w:rsidRPr="00462D45">
              <w:rPr>
                <w:rFonts w:eastAsia="標楷體" w:hint="eastAsia"/>
                <w:noProof/>
              </w:rPr>
              <w:t>4.</w:t>
            </w:r>
            <w:r w:rsidRPr="00462D45">
              <w:rPr>
                <w:rFonts w:eastAsia="標楷體" w:hint="eastAsia"/>
                <w:noProof/>
              </w:rPr>
              <w:t>下肢常見傷害與自我保健</w:t>
            </w:r>
          </w:p>
          <w:p w14:paraId="544C2C1C" w14:textId="77777777" w:rsidR="00E57000" w:rsidRPr="00462D45" w:rsidRDefault="00E57000" w:rsidP="00E57000">
            <w:pPr>
              <w:spacing w:line="280" w:lineRule="exact"/>
              <w:rPr>
                <w:rFonts w:eastAsia="標楷體"/>
                <w:noProof/>
              </w:rPr>
            </w:pPr>
            <w:r w:rsidRPr="00462D45">
              <w:rPr>
                <w:rFonts w:eastAsia="標楷體" w:hint="eastAsia"/>
                <w:noProof/>
              </w:rPr>
              <w:t>5.</w:t>
            </w:r>
            <w:r w:rsidRPr="00462D45">
              <w:rPr>
                <w:rFonts w:eastAsia="標楷體" w:hint="eastAsia"/>
                <w:noProof/>
              </w:rPr>
              <w:t>肌力訓練與核心鍛鍊</w:t>
            </w:r>
          </w:p>
          <w:p w14:paraId="094522B1" w14:textId="77777777" w:rsidR="00E57000" w:rsidRPr="00973AAC" w:rsidRDefault="00E57000" w:rsidP="00E57000">
            <w:pPr>
              <w:spacing w:line="280" w:lineRule="exact"/>
              <w:rPr>
                <w:rFonts w:eastAsia="標楷體"/>
              </w:rPr>
            </w:pPr>
            <w:r w:rsidRPr="00462D45">
              <w:rPr>
                <w:rFonts w:eastAsia="標楷體" w:hint="eastAsia"/>
                <w:noProof/>
              </w:rPr>
              <w:t>6.</w:t>
            </w:r>
            <w:r w:rsidRPr="00462D45">
              <w:rPr>
                <w:rFonts w:eastAsia="標楷體" w:hint="eastAsia"/>
                <w:noProof/>
              </w:rPr>
              <w:t>認識筋膜與筋膜運動</w:t>
            </w:r>
          </w:p>
        </w:tc>
        <w:tc>
          <w:tcPr>
            <w:tcW w:w="1417" w:type="dxa"/>
            <w:vAlign w:val="center"/>
          </w:tcPr>
          <w:p w14:paraId="3C508A30" w14:textId="77777777" w:rsidR="00E57000" w:rsidRPr="00A349A2" w:rsidRDefault="00E57000" w:rsidP="00E57000">
            <w:pPr>
              <w:pStyle w:val="TableParagraph"/>
              <w:kinsoku w:val="0"/>
              <w:overflowPunct w:val="0"/>
              <w:spacing w:line="300" w:lineRule="exact"/>
              <w:ind w:left="29" w:right="-16"/>
              <w:rPr>
                <w:rFonts w:eastAsia="標楷體"/>
              </w:rPr>
            </w:pPr>
            <w:r w:rsidRPr="00462D45">
              <w:rPr>
                <w:rFonts w:eastAsia="標楷體" w:hint="eastAsia"/>
                <w:bCs/>
                <w:noProof/>
                <w:lang w:eastAsia="zh-HK"/>
              </w:rPr>
              <w:t>輕聽輕聽工作室張勝傑院長</w:t>
            </w:r>
          </w:p>
        </w:tc>
        <w:tc>
          <w:tcPr>
            <w:tcW w:w="2127" w:type="dxa"/>
            <w:vAlign w:val="center"/>
          </w:tcPr>
          <w:p w14:paraId="78D21B84" w14:textId="77777777" w:rsidR="00E57000" w:rsidRDefault="00E57000" w:rsidP="00E57000">
            <w:pPr>
              <w:pStyle w:val="TableParagraph"/>
              <w:kinsoku w:val="0"/>
              <w:overflowPunct w:val="0"/>
              <w:spacing w:line="300" w:lineRule="exact"/>
              <w:ind w:left="28"/>
              <w:rPr>
                <w:rFonts w:eastAsia="標楷體"/>
                <w:noProof/>
              </w:rPr>
            </w:pPr>
            <w:r w:rsidRPr="00234825">
              <w:rPr>
                <w:rFonts w:eastAsia="標楷體" w:hint="eastAsia"/>
                <w:noProof/>
              </w:rPr>
              <w:t>【實體線上併行】</w:t>
            </w:r>
          </w:p>
          <w:p w14:paraId="2F768D1E" w14:textId="77777777" w:rsidR="00E57000" w:rsidRDefault="00E57000" w:rsidP="00E57000">
            <w:pPr>
              <w:pStyle w:val="TableParagraph"/>
              <w:kinsoku w:val="0"/>
              <w:overflowPunct w:val="0"/>
              <w:spacing w:line="300" w:lineRule="exact"/>
              <w:ind w:left="28"/>
              <w:rPr>
                <w:rFonts w:eastAsia="標楷體"/>
                <w:noProof/>
              </w:rPr>
            </w:pPr>
          </w:p>
          <w:p w14:paraId="72107C9B" w14:textId="77777777" w:rsidR="00E57000" w:rsidRDefault="00E57000" w:rsidP="00E57000">
            <w:pPr>
              <w:pStyle w:val="TableParagraph"/>
              <w:kinsoku w:val="0"/>
              <w:overflowPunct w:val="0"/>
              <w:spacing w:line="300" w:lineRule="exact"/>
              <w:ind w:left="28"/>
              <w:rPr>
                <w:rFonts w:eastAsia="標楷體"/>
                <w:noProof/>
              </w:rPr>
            </w:pPr>
            <w:r>
              <w:rPr>
                <w:rFonts w:eastAsia="標楷體" w:hint="eastAsia"/>
                <w:noProof/>
              </w:rPr>
              <w:t>實體上課地點：</w:t>
            </w:r>
          </w:p>
          <w:p w14:paraId="7D8935CC" w14:textId="77777777" w:rsidR="00E57000" w:rsidRDefault="00E57000" w:rsidP="00E57000">
            <w:pPr>
              <w:pStyle w:val="TableParagraph"/>
              <w:kinsoku w:val="0"/>
              <w:overflowPunct w:val="0"/>
              <w:spacing w:line="300" w:lineRule="exact"/>
              <w:ind w:left="28"/>
              <w:rPr>
                <w:rFonts w:eastAsia="標楷體"/>
              </w:rPr>
            </w:pPr>
            <w:r>
              <w:rPr>
                <w:rFonts w:eastAsia="標楷體" w:hint="eastAsia"/>
                <w:noProof/>
              </w:rPr>
              <w:t>國立中興大學中科育成大樓</w:t>
            </w:r>
            <w:r>
              <w:rPr>
                <w:rFonts w:eastAsia="標楷體" w:hint="eastAsia"/>
                <w:noProof/>
              </w:rPr>
              <w:t>(</w:t>
            </w:r>
            <w:r>
              <w:rPr>
                <w:rFonts w:eastAsia="標楷體" w:hint="eastAsia"/>
                <w:noProof/>
              </w:rPr>
              <w:t>台中市西屯區科園路</w:t>
            </w:r>
            <w:r>
              <w:rPr>
                <w:rFonts w:eastAsia="標楷體" w:hint="eastAsia"/>
                <w:noProof/>
              </w:rPr>
              <w:t>1</w:t>
            </w:r>
            <w:r>
              <w:rPr>
                <w:rFonts w:eastAsia="標楷體"/>
                <w:noProof/>
              </w:rPr>
              <w:t>9</w:t>
            </w:r>
            <w:r>
              <w:rPr>
                <w:rFonts w:eastAsia="標楷體" w:hint="eastAsia"/>
                <w:noProof/>
              </w:rPr>
              <w:t>號</w:t>
            </w:r>
            <w:r>
              <w:rPr>
                <w:rFonts w:eastAsia="標楷體" w:hint="eastAsia"/>
                <w:noProof/>
              </w:rPr>
              <w:t>)</w:t>
            </w:r>
          </w:p>
          <w:p w14:paraId="13E1DE1B" w14:textId="77777777" w:rsidR="00E57000" w:rsidRDefault="00E57000" w:rsidP="00E57000">
            <w:pPr>
              <w:pStyle w:val="TableParagraph"/>
              <w:kinsoku w:val="0"/>
              <w:overflowPunct w:val="0"/>
              <w:spacing w:line="300" w:lineRule="exact"/>
              <w:ind w:left="28"/>
              <w:rPr>
                <w:rFonts w:eastAsia="標楷體"/>
              </w:rPr>
            </w:pPr>
          </w:p>
          <w:p w14:paraId="5B12632F" w14:textId="77777777" w:rsidR="00E57000" w:rsidRPr="00A349A2" w:rsidRDefault="00E57000" w:rsidP="00E57000">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hint="eastAsia"/>
              </w:rPr>
              <w:t>教學軟體：</w:t>
            </w:r>
            <w:r w:rsidRPr="00234825">
              <w:rPr>
                <w:rFonts w:eastAsia="標楷體" w:hint="eastAsia"/>
                <w:noProof/>
              </w:rPr>
              <w:t>Google Meet</w:t>
            </w:r>
          </w:p>
        </w:tc>
      </w:tr>
      <w:tr w:rsidR="00E57000" w:rsidRPr="00A349A2" w14:paraId="533652D1" w14:textId="77777777" w:rsidTr="00E57000">
        <w:trPr>
          <w:trHeight w:val="1702"/>
        </w:trPr>
        <w:tc>
          <w:tcPr>
            <w:tcW w:w="10774" w:type="dxa"/>
            <w:gridSpan w:val="5"/>
            <w:vAlign w:val="center"/>
          </w:tcPr>
          <w:p w14:paraId="5AD06340" w14:textId="77777777" w:rsidR="00E57000" w:rsidRPr="00A349A2" w:rsidRDefault="003C779B" w:rsidP="00E57000">
            <w:pPr>
              <w:pStyle w:val="TableParagraph"/>
              <w:kinsoku w:val="0"/>
              <w:overflowPunct w:val="0"/>
              <w:spacing w:line="300" w:lineRule="exact"/>
              <w:rPr>
                <w:rFonts w:eastAsia="標楷體"/>
                <w:bCs/>
                <w:color w:val="000000"/>
              </w:rPr>
            </w:pPr>
            <w:r>
              <w:rPr>
                <w:rFonts w:eastAsia="標楷體"/>
                <w:bCs/>
                <w:noProof/>
                <w:color w:val="000000"/>
              </w:rPr>
              <w:drawing>
                <wp:anchor distT="0" distB="0" distL="114300" distR="114300" simplePos="0" relativeHeight="251724800" behindDoc="0" locked="0" layoutInCell="1" allowOverlap="1" wp14:anchorId="5C9F0FBB" wp14:editId="7FAD630F">
                  <wp:simplePos x="0" y="0"/>
                  <wp:positionH relativeFrom="column">
                    <wp:posOffset>5139055</wp:posOffset>
                  </wp:positionH>
                  <wp:positionV relativeFrom="paragraph">
                    <wp:posOffset>118110</wp:posOffset>
                  </wp:positionV>
                  <wp:extent cx="762000" cy="762000"/>
                  <wp:effectExtent l="0" t="0" r="0" b="0"/>
                  <wp:wrapNone/>
                  <wp:docPr id="43" name="圖片 43" descr="C:\Users\nini\AppData\Local\Microsoft\Windows\INetCache\Content.MSO\5CF02F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ni\AppData\Local\Microsoft\Windows\INetCache\Content.MSO\5CF02F2C.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7000" w:rsidRPr="00A349A2">
              <w:rPr>
                <w:rFonts w:eastAsia="標楷體"/>
                <w:bCs/>
                <w:color w:val="000000"/>
              </w:rPr>
              <w:t>報名方式</w:t>
            </w:r>
            <w:r w:rsidR="00E57000" w:rsidRPr="00A349A2">
              <w:rPr>
                <w:rFonts w:eastAsia="標楷體"/>
                <w:bCs/>
                <w:color w:val="000000"/>
              </w:rPr>
              <w:t>:</w:t>
            </w:r>
          </w:p>
          <w:p w14:paraId="077C786D" w14:textId="77777777" w:rsidR="00E57000" w:rsidRPr="003C779B" w:rsidRDefault="00E57000" w:rsidP="00E57000">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34" w:history="1">
              <w:r w:rsidR="003C779B" w:rsidRPr="00333713">
                <w:rPr>
                  <w:rStyle w:val="a8"/>
                </w:rPr>
                <w:t>https://reurl.cc/zO65lN</w:t>
              </w:r>
            </w:hyperlink>
          </w:p>
          <w:p w14:paraId="4D24AFD5" w14:textId="77777777" w:rsidR="00E57000" w:rsidRDefault="00E57000" w:rsidP="00E57000">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137A6E1A" w14:textId="77777777" w:rsidR="00E57000" w:rsidRPr="00A349A2" w:rsidRDefault="00E57000" w:rsidP="00E57000">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5ADE8840" w14:textId="77777777" w:rsidR="00E57000" w:rsidRPr="00A349A2" w:rsidRDefault="00E57000" w:rsidP="00E57000">
            <w:pPr>
              <w:pStyle w:val="TableParagraph"/>
              <w:kinsoku w:val="0"/>
              <w:overflowPunct w:val="0"/>
              <w:spacing w:line="300" w:lineRule="exact"/>
              <w:rPr>
                <w:rFonts w:eastAsia="標楷體"/>
                <w:color w:val="222222"/>
              </w:rPr>
            </w:pPr>
            <w:r w:rsidRPr="00A349A2">
              <w:rPr>
                <w:rFonts w:eastAsia="標楷體"/>
                <w:color w:val="222222"/>
              </w:rPr>
              <w:t>備註：</w:t>
            </w:r>
          </w:p>
          <w:p w14:paraId="261DF0EB" w14:textId="77777777" w:rsidR="00E57000" w:rsidRPr="00A349A2" w:rsidRDefault="00E57000" w:rsidP="00E57000">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65B02FE6" w14:textId="77777777" w:rsidR="00E57000" w:rsidRPr="00A349A2" w:rsidRDefault="00E57000" w:rsidP="00E57000">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332A842A" w14:textId="77777777" w:rsidR="00E57000" w:rsidRPr="00A349A2" w:rsidRDefault="00E57000" w:rsidP="00E57000">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011D1189" w14:textId="77777777" w:rsidR="00E57000" w:rsidRPr="00FF00FE" w:rsidRDefault="00E57000" w:rsidP="00E57000">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6613EF8C"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527"/>
        <w:gridCol w:w="7296"/>
      </w:tblGrid>
      <w:tr w:rsidR="00AB247F" w:rsidRPr="00A349A2" w14:paraId="4B77EB1C" w14:textId="77777777" w:rsidTr="00E57000">
        <w:trPr>
          <w:trHeight w:val="252"/>
          <w:tblHeader/>
        </w:trPr>
        <w:tc>
          <w:tcPr>
            <w:tcW w:w="781"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25D9A813"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730"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2A11AF0E"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3490"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37570E0"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671987C2" w14:textId="77777777" w:rsidTr="00E57000">
        <w:trPr>
          <w:trHeight w:val="860"/>
        </w:trPr>
        <w:tc>
          <w:tcPr>
            <w:tcW w:w="781" w:type="pct"/>
            <w:tcBorders>
              <w:top w:val="single" w:sz="4" w:space="0" w:color="auto"/>
              <w:left w:val="single" w:sz="4" w:space="0" w:color="auto"/>
              <w:bottom w:val="single" w:sz="4" w:space="0" w:color="auto"/>
              <w:right w:val="single" w:sz="4" w:space="0" w:color="auto"/>
            </w:tcBorders>
            <w:vAlign w:val="center"/>
          </w:tcPr>
          <w:p w14:paraId="528371AE" w14:textId="77777777" w:rsidR="00AB247F" w:rsidRPr="00A349A2" w:rsidRDefault="00AB247F" w:rsidP="00E57000">
            <w:pPr>
              <w:spacing w:line="300" w:lineRule="exact"/>
              <w:jc w:val="center"/>
              <w:rPr>
                <w:rFonts w:eastAsia="標楷體"/>
                <w:noProof/>
              </w:rPr>
            </w:pPr>
            <w:r w:rsidRPr="00462D45">
              <w:rPr>
                <w:rFonts w:eastAsia="標楷體" w:hint="eastAsia"/>
                <w:noProof/>
              </w:rPr>
              <w:t>輕聽輕聽工作室院長</w:t>
            </w:r>
          </w:p>
        </w:tc>
        <w:tc>
          <w:tcPr>
            <w:tcW w:w="730" w:type="pct"/>
            <w:tcBorders>
              <w:top w:val="single" w:sz="4" w:space="0" w:color="auto"/>
              <w:left w:val="single" w:sz="4" w:space="0" w:color="auto"/>
              <w:bottom w:val="single" w:sz="4" w:space="0" w:color="auto"/>
              <w:right w:val="single" w:sz="4" w:space="0" w:color="auto"/>
            </w:tcBorders>
            <w:vAlign w:val="center"/>
          </w:tcPr>
          <w:p w14:paraId="17ACF841"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成功大學物理治療學系</w:t>
            </w:r>
          </w:p>
        </w:tc>
        <w:tc>
          <w:tcPr>
            <w:tcW w:w="3490" w:type="pct"/>
            <w:tcBorders>
              <w:top w:val="single" w:sz="4" w:space="0" w:color="auto"/>
              <w:left w:val="single" w:sz="4" w:space="0" w:color="auto"/>
              <w:bottom w:val="single" w:sz="4" w:space="0" w:color="auto"/>
              <w:right w:val="single" w:sz="4" w:space="0" w:color="auto"/>
            </w:tcBorders>
            <w:vAlign w:val="center"/>
          </w:tcPr>
          <w:p w14:paraId="61BC997F"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1.</w:t>
            </w:r>
            <w:r w:rsidRPr="00462D45">
              <w:rPr>
                <w:rFonts w:eastAsia="標楷體" w:hint="eastAsia"/>
                <w:noProof/>
              </w:rPr>
              <w:t>英國</w:t>
            </w:r>
            <w:r w:rsidRPr="00462D45">
              <w:rPr>
                <w:rFonts w:eastAsia="標楷體" w:hint="eastAsia"/>
                <w:noProof/>
              </w:rPr>
              <w:t>KINETIC CONTROL</w:t>
            </w:r>
            <w:r w:rsidRPr="00462D45">
              <w:rPr>
                <w:rFonts w:eastAsia="標楷體" w:hint="eastAsia"/>
                <w:noProof/>
              </w:rPr>
              <w:t>全認證動作控制治療師</w:t>
            </w:r>
          </w:p>
          <w:p w14:paraId="1B598CB5"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2.</w:t>
            </w:r>
            <w:r w:rsidRPr="00462D45">
              <w:rPr>
                <w:rFonts w:eastAsia="標楷體" w:hint="eastAsia"/>
                <w:noProof/>
              </w:rPr>
              <w:t>法國內臟筋膜鬆動術</w:t>
            </w:r>
            <w:r w:rsidRPr="00462D45">
              <w:rPr>
                <w:rFonts w:eastAsia="標楷體" w:hint="eastAsia"/>
                <w:noProof/>
              </w:rPr>
              <w:t>Level 1.2.3</w:t>
            </w:r>
          </w:p>
          <w:p w14:paraId="5577C0FD"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 xml:space="preserve">3.POLESTAR </w:t>
            </w:r>
            <w:r w:rsidRPr="00462D45">
              <w:rPr>
                <w:rFonts w:eastAsia="標楷體" w:hint="eastAsia"/>
                <w:noProof/>
              </w:rPr>
              <w:t>國際皮拉提斯專業墊上指導員</w:t>
            </w:r>
          </w:p>
          <w:p w14:paraId="6E337D74"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4.</w:t>
            </w:r>
            <w:r w:rsidRPr="00462D45">
              <w:rPr>
                <w:rFonts w:eastAsia="標楷體" w:hint="eastAsia"/>
                <w:noProof/>
              </w:rPr>
              <w:t>捷克動態神經肌肉穩定術</w:t>
            </w:r>
            <w:r w:rsidRPr="00462D45">
              <w:rPr>
                <w:rFonts w:eastAsia="標楷體" w:hint="eastAsia"/>
                <w:noProof/>
              </w:rPr>
              <w:t>Level 1.2</w:t>
            </w:r>
            <w:r w:rsidRPr="00462D45">
              <w:rPr>
                <w:rFonts w:eastAsia="標楷體" w:hint="eastAsia"/>
                <w:noProof/>
              </w:rPr>
              <w:t>認證</w:t>
            </w:r>
          </w:p>
          <w:p w14:paraId="4860B949"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5.</w:t>
            </w:r>
            <w:r w:rsidRPr="00462D45">
              <w:rPr>
                <w:rFonts w:eastAsia="標楷體" w:hint="eastAsia"/>
                <w:noProof/>
              </w:rPr>
              <w:t>英國</w:t>
            </w:r>
            <w:r w:rsidRPr="00462D45">
              <w:rPr>
                <w:rFonts w:eastAsia="標楷體" w:hint="eastAsia"/>
                <w:noProof/>
              </w:rPr>
              <w:t>Born to walk- Functional fascial releasing</w:t>
            </w:r>
            <w:r w:rsidRPr="00462D45">
              <w:rPr>
                <w:rFonts w:eastAsia="標楷體" w:hint="eastAsia"/>
                <w:noProof/>
              </w:rPr>
              <w:t>徒手功能性筋膜放鬆</w:t>
            </w:r>
          </w:p>
          <w:p w14:paraId="41B0FFF5"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6.</w:t>
            </w:r>
            <w:r w:rsidRPr="00462D45">
              <w:rPr>
                <w:rFonts w:eastAsia="標楷體" w:hint="eastAsia"/>
                <w:noProof/>
              </w:rPr>
              <w:t>美國國際骨科動作專家培訓</w:t>
            </w:r>
            <w:r w:rsidRPr="00462D45">
              <w:rPr>
                <w:rFonts w:eastAsia="標楷體" w:hint="eastAsia"/>
                <w:noProof/>
              </w:rPr>
              <w:t>Level 1.2</w:t>
            </w:r>
          </w:p>
          <w:p w14:paraId="3E583D0F"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7.FISAF</w:t>
            </w:r>
            <w:r w:rsidRPr="00462D45">
              <w:rPr>
                <w:rFonts w:eastAsia="標楷體" w:hint="eastAsia"/>
                <w:noProof/>
              </w:rPr>
              <w:t>國際體適能認證指導員</w:t>
            </w:r>
          </w:p>
          <w:p w14:paraId="5A2B473B"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8.</w:t>
            </w:r>
            <w:r w:rsidRPr="00462D45">
              <w:rPr>
                <w:rFonts w:eastAsia="標楷體" w:hint="eastAsia"/>
                <w:noProof/>
              </w:rPr>
              <w:t>美國</w:t>
            </w:r>
            <w:r w:rsidRPr="00462D45">
              <w:rPr>
                <w:rFonts w:eastAsia="標楷體" w:hint="eastAsia"/>
                <w:noProof/>
              </w:rPr>
              <w:t>Balanced Body Reformer</w:t>
            </w:r>
            <w:r w:rsidRPr="00462D45">
              <w:rPr>
                <w:rFonts w:eastAsia="標楷體" w:hint="eastAsia"/>
                <w:noProof/>
              </w:rPr>
              <w:t>核心床培訓課程</w:t>
            </w:r>
          </w:p>
          <w:p w14:paraId="49589A05" w14:textId="77777777" w:rsidR="00AB247F" w:rsidRPr="004E352F" w:rsidRDefault="00AB247F" w:rsidP="00ED4EB9">
            <w:pPr>
              <w:snapToGrid w:val="0"/>
              <w:spacing w:line="300" w:lineRule="exact"/>
              <w:ind w:rightChars="47" w:right="113"/>
              <w:jc w:val="both"/>
              <w:rPr>
                <w:rFonts w:eastAsia="標楷體"/>
                <w:noProof/>
              </w:rPr>
            </w:pPr>
            <w:r w:rsidRPr="00462D45">
              <w:rPr>
                <w:rFonts w:eastAsia="標楷體" w:hint="eastAsia"/>
                <w:noProof/>
              </w:rPr>
              <w:t>9.TRX</w:t>
            </w:r>
            <w:r w:rsidRPr="00462D45">
              <w:rPr>
                <w:rFonts w:eastAsia="標楷體" w:hint="eastAsia"/>
                <w:noProof/>
              </w:rPr>
              <w:t>懸吊系統訓練培訓</w:t>
            </w:r>
            <w:r w:rsidR="00E57000">
              <w:rPr>
                <w:rFonts w:eastAsia="標楷體" w:hint="eastAsia"/>
                <w:noProof/>
              </w:rPr>
              <w:t>、</w:t>
            </w:r>
            <w:r w:rsidR="00E57000" w:rsidRPr="00462D45">
              <w:rPr>
                <w:rFonts w:eastAsia="標楷體" w:hint="eastAsia"/>
                <w:noProof/>
              </w:rPr>
              <w:t>挪威</w:t>
            </w:r>
            <w:r w:rsidR="00E57000" w:rsidRPr="00462D45">
              <w:rPr>
                <w:rFonts w:eastAsia="標楷體" w:hint="eastAsia"/>
                <w:noProof/>
              </w:rPr>
              <w:t>Redcord</w:t>
            </w:r>
            <w:r w:rsidR="00E57000" w:rsidRPr="00462D45">
              <w:rPr>
                <w:rFonts w:eastAsia="標楷體" w:hint="eastAsia"/>
                <w:noProof/>
              </w:rPr>
              <w:t>紅繩懸吊系統訓練</w:t>
            </w:r>
            <w:r w:rsidR="00E57000" w:rsidRPr="00462D45">
              <w:rPr>
                <w:rFonts w:eastAsia="標楷體" w:hint="eastAsia"/>
                <w:noProof/>
              </w:rPr>
              <w:t xml:space="preserve"> neurac1.2</w:t>
            </w:r>
          </w:p>
        </w:tc>
      </w:tr>
    </w:tbl>
    <w:p w14:paraId="597A046D" w14:textId="77777777" w:rsidR="00AB247F" w:rsidRDefault="00A03668"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63360" behindDoc="0" locked="0" layoutInCell="1" allowOverlap="1" wp14:anchorId="636C3815" wp14:editId="49B05B37">
                <wp:simplePos x="0" y="0"/>
                <wp:positionH relativeFrom="column">
                  <wp:posOffset>3008630</wp:posOffset>
                </wp:positionH>
                <wp:positionV relativeFrom="paragraph">
                  <wp:posOffset>66675</wp:posOffset>
                </wp:positionV>
                <wp:extent cx="330200" cy="320040"/>
                <wp:effectExtent l="0" t="0" r="0" b="381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167E2" w14:textId="77777777" w:rsidR="0036154E" w:rsidRDefault="0036154E">
                            <w: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36.9pt;margin-top:5.25pt;width:26pt;height:25.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R1zQ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" filled="f" stroked="f">
                <v:textbox style="mso-fit-shape-to-text:t">
                  <w:txbxContent>
                    <w:p w:rsidR="0036154E" w:rsidRDefault="0036154E">
                      <w:r>
                        <w:t>3</w:t>
                      </w:r>
                    </w:p>
                  </w:txbxContent>
                </v:textbox>
              </v:shape>
            </w:pict>
          </mc:Fallback>
        </mc:AlternateContent>
      </w:r>
      <w:r w:rsidR="00AB247F" w:rsidRPr="00D97CC4">
        <w:rPr>
          <w:rFonts w:hint="eastAsia"/>
          <w:sz w:val="16"/>
          <w:szCs w:val="16"/>
        </w:rPr>
        <w:t xml:space="preserve"> </w:t>
      </w:r>
    </w:p>
    <w:p w14:paraId="3908B977"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1EBFEB57"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43B42BAB" w14:textId="77777777" w:rsidR="00AB247F" w:rsidRPr="00894F0D" w:rsidRDefault="00AB247F" w:rsidP="00894F0D">
      <w:pPr>
        <w:kinsoku w:val="0"/>
        <w:overflowPunct w:val="0"/>
        <w:spacing w:line="240" w:lineRule="exact"/>
        <w:rPr>
          <w:rFonts w:eastAsia="標楷體"/>
          <w:spacing w:val="14"/>
          <w:sz w:val="18"/>
        </w:rPr>
      </w:pPr>
    </w:p>
    <w:p w14:paraId="71FC0866"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機電系統整合設計</w:t>
      </w:r>
      <w:r w:rsidRPr="00462D45">
        <w:rPr>
          <w:rFonts w:eastAsia="標楷體" w:hint="eastAsia"/>
          <w:noProof/>
          <w:spacing w:val="14"/>
          <w:sz w:val="28"/>
          <w:szCs w:val="28"/>
        </w:rPr>
        <w:t>(</w:t>
      </w:r>
      <w:r w:rsidRPr="00462D45">
        <w:rPr>
          <w:rFonts w:eastAsia="標楷體" w:hint="eastAsia"/>
          <w:noProof/>
          <w:spacing w:val="14"/>
          <w:sz w:val="28"/>
          <w:szCs w:val="28"/>
        </w:rPr>
        <w:t>以工具機為例</w:t>
      </w:r>
      <w:r w:rsidRPr="00462D45">
        <w:rPr>
          <w:rFonts w:eastAsia="標楷體" w:hint="eastAsia"/>
          <w:noProof/>
          <w:spacing w:val="14"/>
          <w:sz w:val="28"/>
          <w:szCs w:val="28"/>
        </w:rPr>
        <w:t>)</w:t>
      </w:r>
    </w:p>
    <w:p w14:paraId="6CDB239E"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2DF25A43"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工具機與傳動設備一般均是由馬達與機械結構兩大項目組成，透過馬達將控制命令的電氣訊號轉變為扭矩來驅動機械設備，因此設計人員在進行機械結構開發時需將馬達的電氣響應一併納入考量，才能有效設計出一高響應</w:t>
      </w:r>
      <w:r w:rsidRPr="00462D45">
        <w:rPr>
          <w:rFonts w:eastAsia="標楷體" w:hint="eastAsia"/>
          <w:noProof/>
          <w:spacing w:val="14"/>
          <w:sz w:val="28"/>
          <w:szCs w:val="28"/>
        </w:rPr>
        <w:t>(</w:t>
      </w:r>
      <w:r w:rsidRPr="00462D45">
        <w:rPr>
          <w:rFonts w:eastAsia="標楷體" w:hint="eastAsia"/>
          <w:noProof/>
          <w:spacing w:val="14"/>
          <w:sz w:val="28"/>
          <w:szCs w:val="28"/>
        </w:rPr>
        <w:t>高加減速</w:t>
      </w:r>
      <w:r w:rsidRPr="00462D45">
        <w:rPr>
          <w:rFonts w:eastAsia="標楷體" w:hint="eastAsia"/>
          <w:noProof/>
          <w:spacing w:val="14"/>
          <w:sz w:val="28"/>
          <w:szCs w:val="28"/>
        </w:rPr>
        <w:t>)</w:t>
      </w:r>
      <w:r w:rsidRPr="00462D45">
        <w:rPr>
          <w:rFonts w:eastAsia="標楷體" w:hint="eastAsia"/>
          <w:noProof/>
          <w:spacing w:val="14"/>
          <w:sz w:val="28"/>
          <w:szCs w:val="28"/>
        </w:rPr>
        <w:t>的機械設備；本課程將以螺桿傳動系統的實務案例讓學員建立相關概念，最終整合</w:t>
      </w:r>
      <w:r w:rsidRPr="00462D45">
        <w:rPr>
          <w:rFonts w:eastAsia="標楷體" w:hint="eastAsia"/>
          <w:noProof/>
          <w:spacing w:val="14"/>
          <w:sz w:val="28"/>
          <w:szCs w:val="28"/>
        </w:rPr>
        <w:t>FANUC</w:t>
      </w:r>
      <w:r w:rsidRPr="00462D45">
        <w:rPr>
          <w:rFonts w:eastAsia="標楷體" w:hint="eastAsia"/>
          <w:noProof/>
          <w:spacing w:val="14"/>
          <w:sz w:val="28"/>
          <w:szCs w:val="28"/>
        </w:rPr>
        <w:t>控制迴路模型進行結構設計實務應用。</w:t>
      </w:r>
    </w:p>
    <w:tbl>
      <w:tblPr>
        <w:tblW w:w="107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2126"/>
        <w:gridCol w:w="3260"/>
        <w:gridCol w:w="1691"/>
        <w:gridCol w:w="1995"/>
      </w:tblGrid>
      <w:tr w:rsidR="00AB247F" w:rsidRPr="00A349A2" w14:paraId="73BB12C4" w14:textId="77777777" w:rsidTr="00A03668">
        <w:trPr>
          <w:trHeight w:hRule="exact" w:val="360"/>
        </w:trPr>
        <w:tc>
          <w:tcPr>
            <w:tcW w:w="1702" w:type="dxa"/>
            <w:shd w:val="clear" w:color="auto" w:fill="FFF2CC"/>
          </w:tcPr>
          <w:p w14:paraId="457D8B8A"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2126" w:type="dxa"/>
            <w:shd w:val="clear" w:color="auto" w:fill="FFF2CC"/>
          </w:tcPr>
          <w:p w14:paraId="7C5F06BE"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260" w:type="dxa"/>
            <w:shd w:val="clear" w:color="auto" w:fill="FFF2CC"/>
          </w:tcPr>
          <w:p w14:paraId="6492B084"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691" w:type="dxa"/>
            <w:shd w:val="clear" w:color="auto" w:fill="FFF2CC"/>
          </w:tcPr>
          <w:p w14:paraId="6A8A9DC7"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995" w:type="dxa"/>
            <w:shd w:val="clear" w:color="auto" w:fill="FFF2CC"/>
          </w:tcPr>
          <w:p w14:paraId="62D3D5B9"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05D4BBB7" w14:textId="77777777" w:rsidTr="00A03668">
        <w:trPr>
          <w:trHeight w:val="1683"/>
        </w:trPr>
        <w:tc>
          <w:tcPr>
            <w:tcW w:w="1702" w:type="dxa"/>
            <w:vAlign w:val="center"/>
          </w:tcPr>
          <w:p w14:paraId="6ACBCD01"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2026/09/04(</w:t>
            </w:r>
            <w:r w:rsidRPr="00462D45">
              <w:rPr>
                <w:rFonts w:eastAsia="標楷體" w:hint="eastAsia"/>
                <w:noProof/>
              </w:rPr>
              <w:t>五</w:t>
            </w:r>
            <w:r w:rsidRPr="00462D45">
              <w:rPr>
                <w:rFonts w:eastAsia="標楷體" w:hint="eastAsia"/>
                <w:noProof/>
              </w:rPr>
              <w:t>)</w:t>
            </w:r>
          </w:p>
          <w:p w14:paraId="27849D78"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2126" w:type="dxa"/>
            <w:vAlign w:val="center"/>
          </w:tcPr>
          <w:p w14:paraId="2599D30C" w14:textId="77777777" w:rsidR="00AB247F" w:rsidRPr="00F02C75" w:rsidRDefault="00AB247F" w:rsidP="00ED4EB9">
            <w:pPr>
              <w:pStyle w:val="TableParagraph"/>
              <w:kinsoku w:val="0"/>
              <w:overflowPunct w:val="0"/>
              <w:spacing w:line="300" w:lineRule="exact"/>
              <w:rPr>
                <w:rFonts w:eastAsia="標楷體"/>
                <w:spacing w:val="14"/>
              </w:rPr>
            </w:pPr>
            <w:r w:rsidRPr="00462D45">
              <w:rPr>
                <w:rFonts w:eastAsia="標楷體" w:hint="eastAsia"/>
                <w:noProof/>
                <w:spacing w:val="14"/>
              </w:rPr>
              <w:t>機電系統整合設計</w:t>
            </w:r>
            <w:r w:rsidRPr="00462D45">
              <w:rPr>
                <w:rFonts w:eastAsia="標楷體" w:hint="eastAsia"/>
                <w:noProof/>
                <w:spacing w:val="14"/>
              </w:rPr>
              <w:t>(</w:t>
            </w:r>
            <w:r w:rsidRPr="00462D45">
              <w:rPr>
                <w:rFonts w:eastAsia="標楷體" w:hint="eastAsia"/>
                <w:noProof/>
                <w:spacing w:val="14"/>
              </w:rPr>
              <w:t>以工具機為例</w:t>
            </w:r>
            <w:r w:rsidRPr="00462D45">
              <w:rPr>
                <w:rFonts w:eastAsia="標楷體" w:hint="eastAsia"/>
                <w:noProof/>
                <w:spacing w:val="14"/>
              </w:rPr>
              <w:t>)</w:t>
            </w:r>
          </w:p>
        </w:tc>
        <w:tc>
          <w:tcPr>
            <w:tcW w:w="3260" w:type="dxa"/>
            <w:vAlign w:val="center"/>
          </w:tcPr>
          <w:p w14:paraId="19422DA8" w14:textId="77777777" w:rsidR="00AB247F" w:rsidRPr="00462D45" w:rsidRDefault="00AB247F" w:rsidP="009A5E33">
            <w:pPr>
              <w:spacing w:line="280" w:lineRule="exact"/>
              <w:rPr>
                <w:rFonts w:eastAsia="標楷體"/>
                <w:noProof/>
              </w:rPr>
            </w:pPr>
            <w:r w:rsidRPr="00462D45">
              <w:rPr>
                <w:rFonts w:eastAsia="標楷體" w:hint="eastAsia"/>
                <w:noProof/>
              </w:rPr>
              <w:t>1.</w:t>
            </w:r>
            <w:r w:rsidRPr="00462D45">
              <w:rPr>
                <w:rFonts w:eastAsia="標楷體" w:hint="eastAsia"/>
                <w:noProof/>
              </w:rPr>
              <w:t>機電系統概論說明</w:t>
            </w:r>
          </w:p>
          <w:p w14:paraId="1ADE45A6" w14:textId="77777777" w:rsidR="00AB247F" w:rsidRPr="00462D45" w:rsidRDefault="00AB247F" w:rsidP="009A5E33">
            <w:pPr>
              <w:spacing w:line="280" w:lineRule="exact"/>
              <w:rPr>
                <w:rFonts w:eastAsia="標楷體"/>
                <w:noProof/>
              </w:rPr>
            </w:pPr>
            <w:r w:rsidRPr="00462D45">
              <w:rPr>
                <w:rFonts w:eastAsia="標楷體" w:hint="eastAsia"/>
                <w:noProof/>
              </w:rPr>
              <w:t>2.</w:t>
            </w:r>
            <w:r w:rsidRPr="00462D45">
              <w:rPr>
                <w:rFonts w:eastAsia="標楷體" w:hint="eastAsia"/>
                <w:noProof/>
              </w:rPr>
              <w:t>基礎</w:t>
            </w:r>
            <w:r w:rsidRPr="00462D45">
              <w:rPr>
                <w:rFonts w:eastAsia="標楷體" w:hint="eastAsia"/>
                <w:noProof/>
              </w:rPr>
              <w:t>PID</w:t>
            </w:r>
            <w:r w:rsidRPr="00462D45">
              <w:rPr>
                <w:rFonts w:eastAsia="標楷體" w:hint="eastAsia"/>
                <w:noProof/>
              </w:rPr>
              <w:t>伺服迴路</w:t>
            </w:r>
            <w:r w:rsidRPr="00462D45">
              <w:rPr>
                <w:rFonts w:eastAsia="標楷體" w:hint="eastAsia"/>
                <w:noProof/>
              </w:rPr>
              <w:t xml:space="preserve"> </w:t>
            </w:r>
          </w:p>
          <w:p w14:paraId="5C22ACF2" w14:textId="77777777" w:rsidR="00AB247F" w:rsidRPr="00462D45" w:rsidRDefault="00AB247F" w:rsidP="009A5E33">
            <w:pPr>
              <w:spacing w:line="280" w:lineRule="exact"/>
              <w:rPr>
                <w:rFonts w:eastAsia="標楷體"/>
                <w:noProof/>
              </w:rPr>
            </w:pPr>
            <w:r w:rsidRPr="00462D45">
              <w:rPr>
                <w:rFonts w:eastAsia="標楷體" w:hint="eastAsia"/>
                <w:noProof/>
              </w:rPr>
              <w:t>3.</w:t>
            </w:r>
            <w:r w:rsidRPr="00462D45">
              <w:rPr>
                <w:rFonts w:eastAsia="標楷體" w:hint="eastAsia"/>
                <w:noProof/>
              </w:rPr>
              <w:t>基礎受控體簡介</w:t>
            </w:r>
          </w:p>
          <w:p w14:paraId="3951B03B" w14:textId="77777777" w:rsidR="00AB247F" w:rsidRPr="00462D45" w:rsidRDefault="00AB247F" w:rsidP="009A5E33">
            <w:pPr>
              <w:spacing w:line="280" w:lineRule="exact"/>
              <w:rPr>
                <w:rFonts w:eastAsia="標楷體"/>
                <w:noProof/>
              </w:rPr>
            </w:pPr>
            <w:r w:rsidRPr="00462D45">
              <w:rPr>
                <w:rFonts w:eastAsia="標楷體" w:hint="eastAsia"/>
                <w:noProof/>
              </w:rPr>
              <w:t>4.</w:t>
            </w:r>
            <w:r w:rsidRPr="00462D45">
              <w:rPr>
                <w:rFonts w:eastAsia="標楷體" w:hint="eastAsia"/>
                <w:noProof/>
              </w:rPr>
              <w:t>螺桿傳動系統機電設計實務</w:t>
            </w:r>
          </w:p>
          <w:p w14:paraId="0DE2ABFE" w14:textId="77777777" w:rsidR="00AB247F" w:rsidRPr="00462D45" w:rsidRDefault="00AB247F" w:rsidP="009A5E33">
            <w:pPr>
              <w:spacing w:line="280" w:lineRule="exact"/>
              <w:rPr>
                <w:rFonts w:eastAsia="標楷體"/>
                <w:noProof/>
              </w:rPr>
            </w:pPr>
            <w:r w:rsidRPr="00462D45">
              <w:rPr>
                <w:rFonts w:eastAsia="標楷體" w:hint="eastAsia"/>
                <w:noProof/>
              </w:rPr>
              <w:t>5.</w:t>
            </w:r>
            <w:r w:rsidRPr="00462D45">
              <w:rPr>
                <w:rFonts w:eastAsia="標楷體" w:hint="eastAsia"/>
                <w:noProof/>
              </w:rPr>
              <w:t>結構與伺服整合設計實務</w:t>
            </w:r>
          </w:p>
          <w:p w14:paraId="4BECD99C" w14:textId="77777777" w:rsidR="00AB247F" w:rsidRPr="00973AAC" w:rsidRDefault="00AB247F" w:rsidP="002620F7">
            <w:pPr>
              <w:spacing w:line="280" w:lineRule="exact"/>
              <w:rPr>
                <w:rFonts w:eastAsia="標楷體"/>
              </w:rPr>
            </w:pPr>
            <w:r w:rsidRPr="00462D45">
              <w:rPr>
                <w:rFonts w:eastAsia="標楷體" w:hint="eastAsia"/>
                <w:noProof/>
              </w:rPr>
              <w:t>6.</w:t>
            </w:r>
            <w:r w:rsidRPr="00462D45">
              <w:rPr>
                <w:rFonts w:eastAsia="標楷體" w:hint="eastAsia"/>
                <w:noProof/>
              </w:rPr>
              <w:t>問題與討論</w:t>
            </w:r>
          </w:p>
        </w:tc>
        <w:tc>
          <w:tcPr>
            <w:tcW w:w="1691" w:type="dxa"/>
            <w:vAlign w:val="center"/>
          </w:tcPr>
          <w:p w14:paraId="58650133" w14:textId="77777777" w:rsidR="00AB247F" w:rsidRPr="00E57000" w:rsidRDefault="00E57000" w:rsidP="00E57000">
            <w:pPr>
              <w:pStyle w:val="TableParagraph"/>
              <w:kinsoku w:val="0"/>
              <w:overflowPunct w:val="0"/>
              <w:spacing w:line="300" w:lineRule="exact"/>
              <w:ind w:left="29" w:right="-16"/>
              <w:rPr>
                <w:rFonts w:eastAsia="標楷體"/>
                <w:bCs/>
                <w:noProof/>
                <w:lang w:eastAsia="zh-HK"/>
              </w:rPr>
            </w:pPr>
            <w:r w:rsidRPr="00E57000">
              <w:rPr>
                <w:rFonts w:eastAsia="標楷體"/>
                <w:color w:val="000000"/>
              </w:rPr>
              <w:t>工研院</w:t>
            </w:r>
            <w:r w:rsidRPr="00E57000">
              <w:rPr>
                <w:rFonts w:eastAsia="標楷體" w:hint="eastAsia"/>
                <w:color w:val="000000"/>
              </w:rPr>
              <w:t>機械所</w:t>
            </w:r>
            <w:r w:rsidRPr="00E57000">
              <w:rPr>
                <w:rFonts w:eastAsia="標楷體"/>
                <w:color w:val="000000"/>
              </w:rPr>
              <w:t>廖建智經理</w:t>
            </w:r>
          </w:p>
        </w:tc>
        <w:tc>
          <w:tcPr>
            <w:tcW w:w="1995" w:type="dxa"/>
            <w:vAlign w:val="center"/>
          </w:tcPr>
          <w:p w14:paraId="35EBDEF7" w14:textId="77777777" w:rsidR="00E57000" w:rsidRDefault="00E57000" w:rsidP="00E57000">
            <w:pPr>
              <w:pStyle w:val="TableParagraph"/>
              <w:kinsoku w:val="0"/>
              <w:overflowPunct w:val="0"/>
              <w:spacing w:line="300" w:lineRule="exact"/>
              <w:ind w:left="28"/>
              <w:rPr>
                <w:rFonts w:eastAsia="標楷體"/>
                <w:noProof/>
              </w:rPr>
            </w:pPr>
            <w:r w:rsidRPr="00234825">
              <w:rPr>
                <w:rFonts w:eastAsia="標楷體" w:hint="eastAsia"/>
                <w:noProof/>
              </w:rPr>
              <w:t>【實體線上併行】</w:t>
            </w:r>
          </w:p>
          <w:p w14:paraId="34D5709D" w14:textId="77777777" w:rsidR="00E57000" w:rsidRDefault="00E57000" w:rsidP="00E57000">
            <w:pPr>
              <w:pStyle w:val="TableParagraph"/>
              <w:kinsoku w:val="0"/>
              <w:overflowPunct w:val="0"/>
              <w:spacing w:line="300" w:lineRule="exact"/>
              <w:ind w:left="28"/>
              <w:rPr>
                <w:rFonts w:eastAsia="標楷體"/>
                <w:noProof/>
              </w:rPr>
            </w:pPr>
          </w:p>
          <w:p w14:paraId="7B4E0A6D" w14:textId="77777777" w:rsidR="00E57000" w:rsidRDefault="00E57000" w:rsidP="00E57000">
            <w:pPr>
              <w:pStyle w:val="TableParagraph"/>
              <w:kinsoku w:val="0"/>
              <w:overflowPunct w:val="0"/>
              <w:spacing w:line="300" w:lineRule="exact"/>
              <w:ind w:left="28"/>
              <w:rPr>
                <w:rFonts w:eastAsia="標楷體"/>
                <w:noProof/>
              </w:rPr>
            </w:pPr>
            <w:r>
              <w:rPr>
                <w:rFonts w:eastAsia="標楷體" w:hint="eastAsia"/>
                <w:noProof/>
              </w:rPr>
              <w:t>實體上課地點：</w:t>
            </w:r>
          </w:p>
          <w:p w14:paraId="7BF2FE2A" w14:textId="77777777" w:rsidR="00E57000" w:rsidRDefault="00E57000" w:rsidP="00E57000">
            <w:pPr>
              <w:pStyle w:val="TableParagraph"/>
              <w:kinsoku w:val="0"/>
              <w:overflowPunct w:val="0"/>
              <w:spacing w:line="300" w:lineRule="exact"/>
              <w:ind w:left="28"/>
              <w:rPr>
                <w:rFonts w:eastAsia="標楷體"/>
              </w:rPr>
            </w:pPr>
            <w:r>
              <w:rPr>
                <w:rFonts w:eastAsia="標楷體" w:hint="eastAsia"/>
                <w:noProof/>
              </w:rPr>
              <w:t>國立中興大學中科育成大樓</w:t>
            </w:r>
            <w:r>
              <w:rPr>
                <w:rFonts w:eastAsia="標楷體" w:hint="eastAsia"/>
                <w:noProof/>
              </w:rPr>
              <w:t>(</w:t>
            </w:r>
            <w:r>
              <w:rPr>
                <w:rFonts w:eastAsia="標楷體" w:hint="eastAsia"/>
                <w:noProof/>
              </w:rPr>
              <w:t>台中市西屯區科園路</w:t>
            </w:r>
            <w:r>
              <w:rPr>
                <w:rFonts w:eastAsia="標楷體" w:hint="eastAsia"/>
                <w:noProof/>
              </w:rPr>
              <w:t>1</w:t>
            </w:r>
            <w:r>
              <w:rPr>
                <w:rFonts w:eastAsia="標楷體"/>
                <w:noProof/>
              </w:rPr>
              <w:t>9</w:t>
            </w:r>
            <w:r>
              <w:rPr>
                <w:rFonts w:eastAsia="標楷體" w:hint="eastAsia"/>
                <w:noProof/>
              </w:rPr>
              <w:t>號</w:t>
            </w:r>
            <w:r>
              <w:rPr>
                <w:rFonts w:eastAsia="標楷體" w:hint="eastAsia"/>
                <w:noProof/>
              </w:rPr>
              <w:t>)</w:t>
            </w:r>
          </w:p>
          <w:p w14:paraId="340D9A27" w14:textId="77777777" w:rsidR="00E57000" w:rsidRDefault="00E57000" w:rsidP="00E57000">
            <w:pPr>
              <w:pStyle w:val="TableParagraph"/>
              <w:kinsoku w:val="0"/>
              <w:overflowPunct w:val="0"/>
              <w:spacing w:line="300" w:lineRule="exact"/>
              <w:ind w:left="28"/>
              <w:rPr>
                <w:rFonts w:eastAsia="標楷體"/>
              </w:rPr>
            </w:pPr>
          </w:p>
          <w:p w14:paraId="08DF9E9E" w14:textId="77777777" w:rsidR="00AB247F" w:rsidRPr="00A349A2" w:rsidRDefault="00E57000" w:rsidP="00E57000">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hint="eastAsia"/>
              </w:rPr>
              <w:t>教學軟體：</w:t>
            </w:r>
            <w:r w:rsidRPr="00234825">
              <w:rPr>
                <w:rFonts w:eastAsia="標楷體" w:hint="eastAsia"/>
                <w:noProof/>
              </w:rPr>
              <w:t>Google Meet</w:t>
            </w:r>
          </w:p>
        </w:tc>
      </w:tr>
      <w:tr w:rsidR="00AB247F" w:rsidRPr="00A349A2" w14:paraId="27B9D65F" w14:textId="77777777" w:rsidTr="00E57000">
        <w:trPr>
          <w:trHeight w:val="1702"/>
        </w:trPr>
        <w:tc>
          <w:tcPr>
            <w:tcW w:w="10774" w:type="dxa"/>
            <w:gridSpan w:val="5"/>
            <w:vAlign w:val="center"/>
          </w:tcPr>
          <w:p w14:paraId="4D320451" w14:textId="77777777" w:rsidR="00AB247F" w:rsidRPr="00A349A2" w:rsidRDefault="00674341" w:rsidP="0064724C">
            <w:pPr>
              <w:pStyle w:val="TableParagraph"/>
              <w:kinsoku w:val="0"/>
              <w:overflowPunct w:val="0"/>
              <w:spacing w:line="300" w:lineRule="exact"/>
              <w:rPr>
                <w:rFonts w:eastAsia="標楷體"/>
                <w:bCs/>
                <w:color w:val="000000"/>
              </w:rPr>
            </w:pPr>
            <w:r>
              <w:rPr>
                <w:rFonts w:eastAsia="標楷體"/>
                <w:noProof/>
                <w:color w:val="222222"/>
              </w:rPr>
              <w:drawing>
                <wp:anchor distT="0" distB="0" distL="114300" distR="114300" simplePos="0" relativeHeight="251688960" behindDoc="0" locked="0" layoutInCell="1" allowOverlap="1" wp14:anchorId="0DA821CD" wp14:editId="062580A1">
                  <wp:simplePos x="0" y="0"/>
                  <wp:positionH relativeFrom="column">
                    <wp:posOffset>4775200</wp:posOffset>
                  </wp:positionH>
                  <wp:positionV relativeFrom="paragraph">
                    <wp:posOffset>91440</wp:posOffset>
                  </wp:positionV>
                  <wp:extent cx="777875" cy="777875"/>
                  <wp:effectExtent l="0" t="0" r="0" b="0"/>
                  <wp:wrapNone/>
                  <wp:docPr id="34"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77875" cy="777875"/>
                          </a:xfrm>
                          <a:prstGeom prst="rect">
                            <a:avLst/>
                          </a:prstGeom>
                          <a:noFill/>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12DC710B" w14:textId="77777777" w:rsidR="00AB247F" w:rsidRPr="00E57000"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36" w:history="1">
              <w:r w:rsidR="00E57000" w:rsidRPr="00462D45">
                <w:rPr>
                  <w:rStyle w:val="a8"/>
                  <w:rFonts w:eastAsia="標楷體"/>
                  <w:bCs/>
                  <w:noProof/>
                </w:rPr>
                <w:t>https://reurl.cc/4Y1pVK</w:t>
              </w:r>
            </w:hyperlink>
          </w:p>
          <w:p w14:paraId="2DE96FC4"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6F717197"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6E1FA151"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4E7C9D2E"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1DA6D830"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24C06130"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035D2750"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1F61B7BB"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185"/>
        <w:gridCol w:w="5176"/>
      </w:tblGrid>
      <w:tr w:rsidR="00AB247F" w:rsidRPr="00A349A2" w14:paraId="5FE19A38" w14:textId="77777777" w:rsidTr="006164C6">
        <w:trPr>
          <w:trHeight w:val="252"/>
          <w:tblHeader/>
        </w:trPr>
        <w:tc>
          <w:tcPr>
            <w:tcW w:w="1480"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2D243C6"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04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577EB74E"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47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34B03E8"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07506048" w14:textId="77777777" w:rsidTr="006164C6">
        <w:trPr>
          <w:trHeight w:val="860"/>
        </w:trPr>
        <w:tc>
          <w:tcPr>
            <w:tcW w:w="1480" w:type="pct"/>
            <w:tcBorders>
              <w:top w:val="single" w:sz="4" w:space="0" w:color="auto"/>
              <w:left w:val="single" w:sz="4" w:space="0" w:color="auto"/>
              <w:bottom w:val="single" w:sz="4" w:space="0" w:color="auto"/>
              <w:right w:val="single" w:sz="4" w:space="0" w:color="auto"/>
            </w:tcBorders>
            <w:vAlign w:val="center"/>
          </w:tcPr>
          <w:p w14:paraId="6CE6465C" w14:textId="77777777" w:rsidR="00AB247F" w:rsidRPr="00A349A2" w:rsidRDefault="00E57000" w:rsidP="00ED4EB9">
            <w:pPr>
              <w:spacing w:line="300" w:lineRule="exact"/>
              <w:jc w:val="center"/>
              <w:rPr>
                <w:rFonts w:eastAsia="標楷體"/>
              </w:rPr>
            </w:pPr>
            <w:r w:rsidRPr="00E57000">
              <w:rPr>
                <w:rFonts w:eastAsia="標楷體"/>
                <w:color w:val="000000"/>
                <w:kern w:val="0"/>
              </w:rPr>
              <w:t>工研院</w:t>
            </w:r>
            <w:r w:rsidRPr="00E57000">
              <w:rPr>
                <w:rFonts w:eastAsia="標楷體" w:hint="eastAsia"/>
                <w:color w:val="000000"/>
                <w:kern w:val="0"/>
              </w:rPr>
              <w:t>機械所</w:t>
            </w:r>
            <w:r w:rsidRPr="00E57000">
              <w:rPr>
                <w:rFonts w:eastAsia="標楷體"/>
                <w:color w:val="000000"/>
                <w:kern w:val="0"/>
              </w:rPr>
              <w:t>經理</w:t>
            </w:r>
          </w:p>
        </w:tc>
        <w:tc>
          <w:tcPr>
            <w:tcW w:w="1045" w:type="pct"/>
            <w:tcBorders>
              <w:top w:val="single" w:sz="4" w:space="0" w:color="auto"/>
              <w:left w:val="single" w:sz="4" w:space="0" w:color="auto"/>
              <w:bottom w:val="single" w:sz="4" w:space="0" w:color="auto"/>
              <w:right w:val="single" w:sz="4" w:space="0" w:color="auto"/>
            </w:tcBorders>
            <w:vAlign w:val="center"/>
          </w:tcPr>
          <w:p w14:paraId="59262677"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國立彰化師範大學工教博士</w:t>
            </w:r>
            <w:r w:rsidRPr="00462D45">
              <w:rPr>
                <w:rFonts w:eastAsia="標楷體" w:hint="eastAsia"/>
                <w:bCs/>
                <w:noProof/>
                <w:lang w:eastAsia="zh-HK"/>
              </w:rPr>
              <w:t>/</w:t>
            </w:r>
            <w:r w:rsidRPr="00462D45">
              <w:rPr>
                <w:rFonts w:eastAsia="標楷體" w:hint="eastAsia"/>
                <w:bCs/>
                <w:noProof/>
                <w:lang w:eastAsia="zh-HK"/>
              </w:rPr>
              <w:t>國立台灣大學機械碩士</w:t>
            </w:r>
          </w:p>
        </w:tc>
        <w:tc>
          <w:tcPr>
            <w:tcW w:w="2475" w:type="pct"/>
            <w:tcBorders>
              <w:top w:val="single" w:sz="4" w:space="0" w:color="auto"/>
              <w:left w:val="single" w:sz="4" w:space="0" w:color="auto"/>
              <w:bottom w:val="single" w:sz="4" w:space="0" w:color="auto"/>
              <w:right w:val="single" w:sz="4" w:space="0" w:color="auto"/>
            </w:tcBorders>
            <w:vAlign w:val="center"/>
          </w:tcPr>
          <w:p w14:paraId="279E8490"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hint="eastAsia"/>
                <w:noProof/>
              </w:rPr>
              <w:t>機械設計、</w:t>
            </w:r>
            <w:r w:rsidRPr="00462D45">
              <w:rPr>
                <w:rFonts w:eastAsia="標楷體" w:hint="eastAsia"/>
                <w:noProof/>
              </w:rPr>
              <w:t>CAE</w:t>
            </w:r>
            <w:r w:rsidRPr="00462D45">
              <w:rPr>
                <w:rFonts w:eastAsia="標楷體" w:hint="eastAsia"/>
                <w:noProof/>
              </w:rPr>
              <w:t>分析、機電整合、金屬成形</w:t>
            </w:r>
          </w:p>
        </w:tc>
      </w:tr>
    </w:tbl>
    <w:p w14:paraId="318A6713"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65408" behindDoc="0" locked="0" layoutInCell="1" allowOverlap="1" wp14:anchorId="67C45B15" wp14:editId="72E7101D">
                <wp:simplePos x="0" y="0"/>
                <wp:positionH relativeFrom="column">
                  <wp:posOffset>3197225</wp:posOffset>
                </wp:positionH>
                <wp:positionV relativeFrom="paragraph">
                  <wp:posOffset>882650</wp:posOffset>
                </wp:positionV>
                <wp:extent cx="330200" cy="320040"/>
                <wp:effectExtent l="0" t="0" r="0" b="3810"/>
                <wp:wrapSquare wrapText="bothSides"/>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000A2" w14:textId="77777777" w:rsidR="0036154E" w:rsidRDefault="0036154E">
                            <w: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51.75pt;margin-top:69.5pt;width:26pt;height:25.2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23zg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" filled="f" stroked="f">
                <v:textbox style="mso-fit-shape-to-text:t">
                  <w:txbxContent>
                    <w:p w:rsidR="0036154E" w:rsidRDefault="0036154E">
                      <w:r>
                        <w:t>4</w:t>
                      </w:r>
                    </w:p>
                  </w:txbxContent>
                </v:textbox>
                <w10:wrap type="square"/>
              </v:shape>
            </w:pict>
          </mc:Fallback>
        </mc:AlternateContent>
      </w:r>
      <w:r w:rsidR="00AB247F" w:rsidRPr="00D97CC4">
        <w:rPr>
          <w:rFonts w:hint="eastAsia"/>
          <w:sz w:val="16"/>
          <w:szCs w:val="16"/>
        </w:rPr>
        <w:t xml:space="preserve"> </w:t>
      </w:r>
    </w:p>
    <w:p w14:paraId="25A1113B"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2F1EC94B"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4B1D1950" w14:textId="77777777" w:rsidR="00AB247F" w:rsidRPr="00894F0D" w:rsidRDefault="00AB247F" w:rsidP="00894F0D">
      <w:pPr>
        <w:kinsoku w:val="0"/>
        <w:overflowPunct w:val="0"/>
        <w:spacing w:line="240" w:lineRule="exact"/>
        <w:rPr>
          <w:rFonts w:eastAsia="標楷體"/>
          <w:spacing w:val="14"/>
          <w:sz w:val="18"/>
        </w:rPr>
      </w:pPr>
    </w:p>
    <w:p w14:paraId="3660EE73"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PDF</w:t>
      </w:r>
      <w:r w:rsidRPr="00462D45">
        <w:rPr>
          <w:rFonts w:eastAsia="標楷體" w:hint="eastAsia"/>
          <w:noProof/>
          <w:spacing w:val="14"/>
          <w:sz w:val="28"/>
          <w:szCs w:val="28"/>
        </w:rPr>
        <w:t>編輯與</w:t>
      </w:r>
      <w:r w:rsidRPr="00462D45">
        <w:rPr>
          <w:rFonts w:eastAsia="標楷體" w:hint="eastAsia"/>
          <w:noProof/>
          <w:spacing w:val="14"/>
          <w:sz w:val="28"/>
          <w:szCs w:val="28"/>
        </w:rPr>
        <w:t>AI</w:t>
      </w:r>
      <w:r w:rsidRPr="00462D45">
        <w:rPr>
          <w:rFonts w:eastAsia="標楷體" w:hint="eastAsia"/>
          <w:noProof/>
          <w:spacing w:val="14"/>
          <w:sz w:val="28"/>
          <w:szCs w:val="28"/>
        </w:rPr>
        <w:t>應用</w:t>
      </w:r>
    </w:p>
    <w:p w14:paraId="3FA88A31"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3FCA6087"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PDF</w:t>
      </w:r>
      <w:r w:rsidRPr="00462D45">
        <w:rPr>
          <w:rFonts w:eastAsia="標楷體" w:hint="eastAsia"/>
          <w:noProof/>
          <w:spacing w:val="14"/>
          <w:sz w:val="28"/>
          <w:szCs w:val="28"/>
        </w:rPr>
        <w:t>是職場最常用的文件格式，但大多數人</w:t>
      </w:r>
      <w:r w:rsidR="001836B0">
        <w:rPr>
          <w:rFonts w:eastAsia="標楷體" w:hint="eastAsia"/>
          <w:noProof/>
          <w:spacing w:val="14"/>
          <w:sz w:val="28"/>
          <w:szCs w:val="28"/>
        </w:rPr>
        <w:t>打</w:t>
      </w:r>
      <w:r w:rsidRPr="00462D45">
        <w:rPr>
          <w:rFonts w:eastAsia="標楷體" w:hint="eastAsia"/>
          <w:noProof/>
          <w:spacing w:val="14"/>
          <w:sz w:val="28"/>
          <w:szCs w:val="28"/>
        </w:rPr>
        <w:t>開來看</w:t>
      </w:r>
      <w:r w:rsidR="001836B0">
        <w:rPr>
          <w:rFonts w:eastAsia="標楷體" w:hint="eastAsia"/>
          <w:noProof/>
          <w:spacing w:val="14"/>
          <w:sz w:val="28"/>
          <w:szCs w:val="28"/>
        </w:rPr>
        <w:t>，</w:t>
      </w:r>
      <w:r w:rsidRPr="00462D45">
        <w:rPr>
          <w:rFonts w:eastAsia="標楷體" w:hint="eastAsia"/>
          <w:noProof/>
          <w:spacing w:val="14"/>
          <w:sz w:val="28"/>
          <w:szCs w:val="28"/>
        </w:rPr>
        <w:t>頂多</w:t>
      </w:r>
      <w:r w:rsidR="001836B0">
        <w:rPr>
          <w:rFonts w:eastAsia="標楷體" w:hint="eastAsia"/>
          <w:noProof/>
          <w:spacing w:val="14"/>
          <w:sz w:val="28"/>
          <w:szCs w:val="28"/>
        </w:rPr>
        <w:t>列</w:t>
      </w:r>
      <w:r w:rsidRPr="00462D45">
        <w:rPr>
          <w:rFonts w:eastAsia="標楷體" w:hint="eastAsia"/>
          <w:noProof/>
          <w:spacing w:val="14"/>
          <w:sz w:val="28"/>
          <w:szCs w:val="28"/>
        </w:rPr>
        <w:t>印，課程中將介紹如何有效處理</w:t>
      </w:r>
      <w:r w:rsidRPr="00462D45">
        <w:rPr>
          <w:rFonts w:eastAsia="標楷體" w:hint="eastAsia"/>
          <w:noProof/>
          <w:spacing w:val="14"/>
          <w:sz w:val="28"/>
          <w:szCs w:val="28"/>
        </w:rPr>
        <w:t xml:space="preserve"> PDF </w:t>
      </w:r>
      <w:r w:rsidRPr="00462D45">
        <w:rPr>
          <w:rFonts w:eastAsia="標楷體" w:hint="eastAsia"/>
          <w:noProof/>
          <w:spacing w:val="14"/>
          <w:sz w:val="28"/>
          <w:szCs w:val="28"/>
        </w:rPr>
        <w:t>文件，包括編輯、轉換、合併、簽署與資料擷取，並結合</w:t>
      </w:r>
      <w:r w:rsidRPr="00462D45">
        <w:rPr>
          <w:rFonts w:eastAsia="標楷體" w:hint="eastAsia"/>
          <w:noProof/>
          <w:spacing w:val="14"/>
          <w:sz w:val="28"/>
          <w:szCs w:val="28"/>
        </w:rPr>
        <w:t>AI</w:t>
      </w:r>
      <w:r w:rsidRPr="00462D45">
        <w:rPr>
          <w:rFonts w:eastAsia="標楷體" w:hint="eastAsia"/>
          <w:noProof/>
          <w:spacing w:val="14"/>
          <w:sz w:val="28"/>
          <w:szCs w:val="28"/>
        </w:rPr>
        <w:t>技術提升文件處理效率，適用各類辦公情境。</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985"/>
        <w:gridCol w:w="3544"/>
        <w:gridCol w:w="1559"/>
        <w:gridCol w:w="1559"/>
      </w:tblGrid>
      <w:tr w:rsidR="00AB247F" w:rsidRPr="00A349A2" w14:paraId="20B26DB3" w14:textId="77777777" w:rsidTr="00345C63">
        <w:trPr>
          <w:trHeight w:hRule="exact" w:val="360"/>
        </w:trPr>
        <w:tc>
          <w:tcPr>
            <w:tcW w:w="1843" w:type="dxa"/>
            <w:shd w:val="clear" w:color="auto" w:fill="FFF2CC"/>
          </w:tcPr>
          <w:p w14:paraId="51E5F601"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985" w:type="dxa"/>
            <w:shd w:val="clear" w:color="auto" w:fill="FFF2CC"/>
          </w:tcPr>
          <w:p w14:paraId="7E1B71D4"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544" w:type="dxa"/>
            <w:shd w:val="clear" w:color="auto" w:fill="FFF2CC"/>
          </w:tcPr>
          <w:p w14:paraId="7DEAE0AD"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559" w:type="dxa"/>
            <w:shd w:val="clear" w:color="auto" w:fill="FFF2CC"/>
          </w:tcPr>
          <w:p w14:paraId="36BA470E"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559" w:type="dxa"/>
            <w:shd w:val="clear" w:color="auto" w:fill="FFF2CC"/>
          </w:tcPr>
          <w:p w14:paraId="2344C7D1"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048EC7DC" w14:textId="77777777" w:rsidTr="00345C63">
        <w:trPr>
          <w:trHeight w:val="1683"/>
        </w:trPr>
        <w:tc>
          <w:tcPr>
            <w:tcW w:w="1843" w:type="dxa"/>
            <w:vAlign w:val="center"/>
          </w:tcPr>
          <w:p w14:paraId="78273E85"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2026/09/07(</w:t>
            </w:r>
            <w:r w:rsidRPr="00462D45">
              <w:rPr>
                <w:rFonts w:eastAsia="標楷體" w:hint="eastAsia"/>
                <w:noProof/>
              </w:rPr>
              <w:t>一</w:t>
            </w:r>
            <w:r w:rsidRPr="00462D45">
              <w:rPr>
                <w:rFonts w:eastAsia="標楷體" w:hint="eastAsia"/>
                <w:noProof/>
              </w:rPr>
              <w:t>)</w:t>
            </w:r>
          </w:p>
          <w:p w14:paraId="149673FF"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985" w:type="dxa"/>
            <w:vAlign w:val="center"/>
          </w:tcPr>
          <w:p w14:paraId="6AECC4E4" w14:textId="77777777" w:rsidR="00AB247F" w:rsidRPr="00F02C75" w:rsidRDefault="00AB247F" w:rsidP="00ED4EB9">
            <w:pPr>
              <w:pStyle w:val="TableParagraph"/>
              <w:kinsoku w:val="0"/>
              <w:overflowPunct w:val="0"/>
              <w:spacing w:line="300" w:lineRule="exact"/>
              <w:rPr>
                <w:rFonts w:eastAsia="標楷體"/>
                <w:spacing w:val="14"/>
              </w:rPr>
            </w:pPr>
            <w:r w:rsidRPr="00462D45">
              <w:rPr>
                <w:rFonts w:eastAsia="標楷體" w:hint="eastAsia"/>
                <w:noProof/>
                <w:spacing w:val="14"/>
              </w:rPr>
              <w:t>PDF</w:t>
            </w:r>
            <w:r w:rsidRPr="00462D45">
              <w:rPr>
                <w:rFonts w:eastAsia="標楷體" w:hint="eastAsia"/>
                <w:noProof/>
                <w:spacing w:val="14"/>
              </w:rPr>
              <w:t>編輯與</w:t>
            </w:r>
            <w:r w:rsidRPr="00462D45">
              <w:rPr>
                <w:rFonts w:eastAsia="標楷體" w:hint="eastAsia"/>
                <w:noProof/>
                <w:spacing w:val="14"/>
              </w:rPr>
              <w:t>AI</w:t>
            </w:r>
            <w:r w:rsidRPr="00462D45">
              <w:rPr>
                <w:rFonts w:eastAsia="標楷體" w:hint="eastAsia"/>
                <w:noProof/>
                <w:spacing w:val="14"/>
              </w:rPr>
              <w:t>應用</w:t>
            </w:r>
          </w:p>
        </w:tc>
        <w:tc>
          <w:tcPr>
            <w:tcW w:w="3544" w:type="dxa"/>
            <w:vAlign w:val="center"/>
          </w:tcPr>
          <w:p w14:paraId="184A5511" w14:textId="77777777" w:rsidR="00AB247F" w:rsidRPr="00462D45" w:rsidRDefault="00AB247F" w:rsidP="009A5E33">
            <w:pPr>
              <w:spacing w:line="280" w:lineRule="exact"/>
              <w:rPr>
                <w:rFonts w:eastAsia="標楷體"/>
                <w:noProof/>
              </w:rPr>
            </w:pPr>
            <w:r w:rsidRPr="00462D45">
              <w:rPr>
                <w:rFonts w:eastAsia="標楷體" w:hint="eastAsia"/>
                <w:noProof/>
              </w:rPr>
              <w:t>1. PDF</w:t>
            </w:r>
            <w:r w:rsidRPr="00462D45">
              <w:rPr>
                <w:rFonts w:eastAsia="標楷體" w:hint="eastAsia"/>
                <w:noProof/>
              </w:rPr>
              <w:t>工具選擇與基本觀念</w:t>
            </w:r>
          </w:p>
          <w:p w14:paraId="76AE38ED" w14:textId="77777777" w:rsidR="00AB247F" w:rsidRPr="00462D45" w:rsidRDefault="00AB247F" w:rsidP="00345C63">
            <w:pPr>
              <w:spacing w:line="280" w:lineRule="exact"/>
              <w:ind w:left="480" w:hangingChars="200" w:hanging="480"/>
              <w:rPr>
                <w:rFonts w:eastAsia="標楷體"/>
                <w:noProof/>
              </w:rPr>
            </w:pPr>
            <w:r w:rsidRPr="00462D45">
              <w:rPr>
                <w:rFonts w:eastAsia="標楷體" w:hint="eastAsia"/>
                <w:noProof/>
              </w:rPr>
              <w:t xml:space="preserve"> (1)PDF </w:t>
            </w:r>
            <w:r w:rsidRPr="00462D45">
              <w:rPr>
                <w:rFonts w:eastAsia="標楷體" w:hint="eastAsia"/>
                <w:noProof/>
              </w:rPr>
              <w:t>格式特性與職場常見使用情境</w:t>
            </w:r>
          </w:p>
          <w:p w14:paraId="14CACE71" w14:textId="77777777" w:rsidR="00AB247F" w:rsidRPr="00462D45" w:rsidRDefault="00AB247F" w:rsidP="009A5E33">
            <w:pPr>
              <w:spacing w:line="280" w:lineRule="exact"/>
              <w:rPr>
                <w:rFonts w:eastAsia="標楷體"/>
                <w:noProof/>
              </w:rPr>
            </w:pPr>
            <w:r w:rsidRPr="00462D45">
              <w:rPr>
                <w:rFonts w:eastAsia="標楷體" w:hint="eastAsia"/>
                <w:noProof/>
              </w:rPr>
              <w:t xml:space="preserve"> (2)PDF</w:t>
            </w:r>
            <w:r w:rsidRPr="00462D45">
              <w:rPr>
                <w:rFonts w:eastAsia="標楷體" w:hint="eastAsia"/>
                <w:noProof/>
              </w:rPr>
              <w:t>工具推薦</w:t>
            </w:r>
          </w:p>
          <w:p w14:paraId="435E7FB8" w14:textId="77777777" w:rsidR="00AB247F" w:rsidRPr="00462D45" w:rsidRDefault="00AB247F" w:rsidP="009A5E33">
            <w:pPr>
              <w:spacing w:line="280" w:lineRule="exact"/>
              <w:rPr>
                <w:rFonts w:eastAsia="標楷體"/>
                <w:noProof/>
              </w:rPr>
            </w:pPr>
            <w:r w:rsidRPr="00462D45">
              <w:rPr>
                <w:rFonts w:eastAsia="標楷體" w:hint="eastAsia"/>
                <w:noProof/>
              </w:rPr>
              <w:t>2.PDF</w:t>
            </w:r>
            <w:r w:rsidRPr="00462D45">
              <w:rPr>
                <w:rFonts w:eastAsia="標楷體" w:hint="eastAsia"/>
                <w:noProof/>
              </w:rPr>
              <w:t>建立與格式轉換</w:t>
            </w:r>
          </w:p>
          <w:p w14:paraId="1B56984D" w14:textId="77777777" w:rsidR="00AB247F" w:rsidRPr="00462D45" w:rsidRDefault="00AB247F" w:rsidP="00345C63">
            <w:pPr>
              <w:spacing w:line="280" w:lineRule="exact"/>
              <w:ind w:left="480" w:hangingChars="200" w:hanging="480"/>
              <w:rPr>
                <w:rFonts w:eastAsia="標楷體"/>
                <w:noProof/>
              </w:rPr>
            </w:pPr>
            <w:r w:rsidRPr="00462D45">
              <w:rPr>
                <w:rFonts w:eastAsia="標楷體" w:hint="eastAsia"/>
                <w:noProof/>
              </w:rPr>
              <w:t xml:space="preserve"> (1)Word</w:t>
            </w:r>
            <w:r w:rsidRPr="00462D45">
              <w:rPr>
                <w:rFonts w:eastAsia="標楷體" w:hint="eastAsia"/>
                <w:noProof/>
              </w:rPr>
              <w:t>、</w:t>
            </w:r>
            <w:r w:rsidRPr="00462D45">
              <w:rPr>
                <w:rFonts w:eastAsia="標楷體" w:hint="eastAsia"/>
                <w:noProof/>
              </w:rPr>
              <w:t>Excel</w:t>
            </w:r>
            <w:r w:rsidRPr="00462D45">
              <w:rPr>
                <w:rFonts w:eastAsia="標楷體" w:hint="eastAsia"/>
                <w:noProof/>
              </w:rPr>
              <w:t>、</w:t>
            </w:r>
            <w:r w:rsidRPr="00462D45">
              <w:rPr>
                <w:rFonts w:eastAsia="標楷體" w:hint="eastAsia"/>
                <w:noProof/>
              </w:rPr>
              <w:t xml:space="preserve">PPT </w:t>
            </w:r>
            <w:r w:rsidRPr="00462D45">
              <w:rPr>
                <w:rFonts w:eastAsia="標楷體" w:hint="eastAsia"/>
                <w:noProof/>
              </w:rPr>
              <w:t>正確匯出</w:t>
            </w:r>
            <w:r w:rsidRPr="00462D45">
              <w:rPr>
                <w:rFonts w:eastAsia="標楷體" w:hint="eastAsia"/>
                <w:noProof/>
              </w:rPr>
              <w:t xml:space="preserve"> PDF</w:t>
            </w:r>
            <w:r w:rsidRPr="00462D45">
              <w:rPr>
                <w:rFonts w:eastAsia="標楷體" w:hint="eastAsia"/>
                <w:noProof/>
              </w:rPr>
              <w:t>設定</w:t>
            </w:r>
          </w:p>
          <w:p w14:paraId="641D8F5F" w14:textId="77777777" w:rsidR="00AB247F" w:rsidRPr="00462D45" w:rsidRDefault="00AB247F" w:rsidP="009A5E33">
            <w:pPr>
              <w:spacing w:line="280" w:lineRule="exact"/>
              <w:rPr>
                <w:rFonts w:eastAsia="標楷體"/>
                <w:noProof/>
              </w:rPr>
            </w:pPr>
            <w:r w:rsidRPr="00462D45">
              <w:rPr>
                <w:rFonts w:eastAsia="標楷體" w:hint="eastAsia"/>
                <w:noProof/>
              </w:rPr>
              <w:t xml:space="preserve"> (2)PDF</w:t>
            </w:r>
            <w:r w:rsidRPr="00462D45">
              <w:rPr>
                <w:rFonts w:eastAsia="標楷體" w:hint="eastAsia"/>
                <w:noProof/>
              </w:rPr>
              <w:t>轉回</w:t>
            </w:r>
            <w:r w:rsidRPr="00462D45">
              <w:rPr>
                <w:rFonts w:eastAsia="標楷體" w:hint="eastAsia"/>
                <w:noProof/>
              </w:rPr>
              <w:t>Word</w:t>
            </w:r>
            <w:r w:rsidRPr="00462D45">
              <w:rPr>
                <w:rFonts w:eastAsia="標楷體" w:hint="eastAsia"/>
                <w:noProof/>
              </w:rPr>
              <w:t>／</w:t>
            </w:r>
            <w:r w:rsidRPr="00462D45">
              <w:rPr>
                <w:rFonts w:eastAsia="標楷體" w:hint="eastAsia"/>
                <w:noProof/>
              </w:rPr>
              <w:t xml:space="preserve">Excel </w:t>
            </w:r>
            <w:r w:rsidRPr="00462D45">
              <w:rPr>
                <w:rFonts w:eastAsia="標楷體" w:hint="eastAsia"/>
                <w:noProof/>
              </w:rPr>
              <w:t>實作</w:t>
            </w:r>
            <w:r w:rsidRPr="00462D45">
              <w:rPr>
                <w:rFonts w:eastAsia="標楷體" w:hint="eastAsia"/>
                <w:noProof/>
              </w:rPr>
              <w:t xml:space="preserve"> </w:t>
            </w:r>
          </w:p>
          <w:p w14:paraId="5D1221B3" w14:textId="77777777" w:rsidR="00AB247F" w:rsidRPr="00462D45" w:rsidRDefault="00AB247F" w:rsidP="009A5E33">
            <w:pPr>
              <w:spacing w:line="280" w:lineRule="exact"/>
              <w:rPr>
                <w:rFonts w:eastAsia="標楷體"/>
                <w:noProof/>
              </w:rPr>
            </w:pPr>
            <w:r w:rsidRPr="00462D45">
              <w:rPr>
                <w:rFonts w:eastAsia="標楷體" w:hint="eastAsia"/>
                <w:noProof/>
              </w:rPr>
              <w:t>3.</w:t>
            </w:r>
            <w:r w:rsidRPr="00462D45">
              <w:rPr>
                <w:rFonts w:eastAsia="標楷體" w:hint="eastAsia"/>
                <w:noProof/>
              </w:rPr>
              <w:t>資料擷取</w:t>
            </w:r>
          </w:p>
          <w:p w14:paraId="1BA3C957" w14:textId="77777777" w:rsidR="00AB247F" w:rsidRPr="00462D45" w:rsidRDefault="00AB247F" w:rsidP="009A5E33">
            <w:pPr>
              <w:spacing w:line="280" w:lineRule="exact"/>
              <w:rPr>
                <w:rFonts w:eastAsia="標楷體"/>
                <w:noProof/>
              </w:rPr>
            </w:pPr>
            <w:r w:rsidRPr="00462D45">
              <w:rPr>
                <w:rFonts w:eastAsia="標楷體" w:hint="eastAsia"/>
                <w:noProof/>
              </w:rPr>
              <w:t xml:space="preserve"> (1)</w:t>
            </w:r>
            <w:r w:rsidRPr="00462D45">
              <w:rPr>
                <w:rFonts w:eastAsia="標楷體" w:hint="eastAsia"/>
                <w:noProof/>
              </w:rPr>
              <w:t>掃描文件</w:t>
            </w:r>
            <w:r w:rsidRPr="00462D45">
              <w:rPr>
                <w:rFonts w:eastAsia="標楷體" w:hint="eastAsia"/>
                <w:noProof/>
              </w:rPr>
              <w:t xml:space="preserve">OCR </w:t>
            </w:r>
            <w:r w:rsidRPr="00462D45">
              <w:rPr>
                <w:rFonts w:eastAsia="標楷體" w:hint="eastAsia"/>
                <w:noProof/>
              </w:rPr>
              <w:t>識別</w:t>
            </w:r>
          </w:p>
          <w:p w14:paraId="756FC500" w14:textId="77777777" w:rsidR="00AB247F" w:rsidRPr="00462D45" w:rsidRDefault="00AB247F" w:rsidP="009A5E33">
            <w:pPr>
              <w:spacing w:line="280" w:lineRule="exact"/>
              <w:rPr>
                <w:rFonts w:eastAsia="標楷體"/>
                <w:noProof/>
              </w:rPr>
            </w:pPr>
            <w:r w:rsidRPr="00462D45">
              <w:rPr>
                <w:rFonts w:eastAsia="標楷體" w:hint="eastAsia"/>
                <w:noProof/>
              </w:rPr>
              <w:t xml:space="preserve"> (2)</w:t>
            </w:r>
            <w:r w:rsidRPr="00462D45">
              <w:rPr>
                <w:rFonts w:eastAsia="標楷體" w:hint="eastAsia"/>
                <w:noProof/>
              </w:rPr>
              <w:t>頁面拆分</w:t>
            </w:r>
            <w:r w:rsidRPr="00462D45">
              <w:rPr>
                <w:rFonts w:eastAsia="標楷體" w:hint="eastAsia"/>
                <w:noProof/>
              </w:rPr>
              <w:t>/</w:t>
            </w:r>
            <w:r w:rsidRPr="00462D45">
              <w:rPr>
                <w:rFonts w:eastAsia="標楷體" w:hint="eastAsia"/>
                <w:noProof/>
              </w:rPr>
              <w:t>合併</w:t>
            </w:r>
          </w:p>
          <w:p w14:paraId="5BE58C41" w14:textId="77777777" w:rsidR="00AB247F" w:rsidRPr="00462D45" w:rsidRDefault="00AB247F" w:rsidP="009A5E33">
            <w:pPr>
              <w:spacing w:line="280" w:lineRule="exact"/>
              <w:rPr>
                <w:rFonts w:eastAsia="標楷體"/>
                <w:noProof/>
              </w:rPr>
            </w:pPr>
            <w:r w:rsidRPr="00462D45">
              <w:rPr>
                <w:rFonts w:eastAsia="標楷體" w:hint="eastAsia"/>
                <w:noProof/>
              </w:rPr>
              <w:t>4.</w:t>
            </w:r>
            <w:r w:rsidRPr="00462D45">
              <w:rPr>
                <w:rFonts w:eastAsia="標楷體" w:hint="eastAsia"/>
                <w:noProof/>
              </w:rPr>
              <w:t>電子簽名與文件保護</w:t>
            </w:r>
          </w:p>
          <w:p w14:paraId="1042922D" w14:textId="77777777" w:rsidR="00AB247F" w:rsidRPr="00462D45" w:rsidRDefault="00AB247F" w:rsidP="009A5E33">
            <w:pPr>
              <w:spacing w:line="280" w:lineRule="exact"/>
              <w:rPr>
                <w:rFonts w:eastAsia="標楷體"/>
                <w:noProof/>
              </w:rPr>
            </w:pPr>
            <w:r w:rsidRPr="00462D45">
              <w:rPr>
                <w:rFonts w:eastAsia="標楷體" w:hint="eastAsia"/>
                <w:noProof/>
              </w:rPr>
              <w:t xml:space="preserve"> (1)</w:t>
            </w:r>
            <w:r w:rsidRPr="00462D45">
              <w:rPr>
                <w:rFonts w:eastAsia="標楷體" w:hint="eastAsia"/>
                <w:noProof/>
              </w:rPr>
              <w:t>簽名工具實作</w:t>
            </w:r>
          </w:p>
          <w:p w14:paraId="64EE85C9" w14:textId="77777777" w:rsidR="00AB247F" w:rsidRPr="00462D45" w:rsidRDefault="00AB247F" w:rsidP="00345C63">
            <w:pPr>
              <w:spacing w:line="280" w:lineRule="exact"/>
              <w:ind w:left="480" w:hangingChars="200" w:hanging="480"/>
              <w:rPr>
                <w:rFonts w:eastAsia="標楷體"/>
                <w:noProof/>
              </w:rPr>
            </w:pPr>
            <w:r w:rsidRPr="00462D45">
              <w:rPr>
                <w:rFonts w:eastAsia="標楷體" w:hint="eastAsia"/>
                <w:noProof/>
              </w:rPr>
              <w:t xml:space="preserve"> (2)</w:t>
            </w:r>
            <w:r w:rsidRPr="00462D45">
              <w:rPr>
                <w:rFonts w:eastAsia="標楷體" w:hint="eastAsia"/>
                <w:noProof/>
              </w:rPr>
              <w:t>密碼保護與限制複製、列印的權限設定</w:t>
            </w:r>
          </w:p>
          <w:p w14:paraId="2D8F6E20" w14:textId="77777777" w:rsidR="00AB247F" w:rsidRPr="00462D45" w:rsidRDefault="00AB247F" w:rsidP="009A5E33">
            <w:pPr>
              <w:spacing w:line="280" w:lineRule="exact"/>
              <w:rPr>
                <w:rFonts w:eastAsia="標楷體"/>
                <w:noProof/>
              </w:rPr>
            </w:pPr>
            <w:r w:rsidRPr="00462D45">
              <w:rPr>
                <w:rFonts w:eastAsia="標楷體" w:hint="eastAsia"/>
                <w:noProof/>
              </w:rPr>
              <w:t xml:space="preserve"> (3)</w:t>
            </w:r>
            <w:r w:rsidRPr="00462D45">
              <w:rPr>
                <w:rFonts w:eastAsia="標楷體" w:hint="eastAsia"/>
                <w:noProof/>
              </w:rPr>
              <w:t>表單設計概念與應用場景</w:t>
            </w:r>
          </w:p>
          <w:p w14:paraId="72808FFF" w14:textId="77777777" w:rsidR="00AB247F" w:rsidRPr="00462D45" w:rsidRDefault="00AB247F" w:rsidP="009A5E33">
            <w:pPr>
              <w:spacing w:line="280" w:lineRule="exact"/>
              <w:rPr>
                <w:rFonts w:eastAsia="標楷體"/>
                <w:noProof/>
              </w:rPr>
            </w:pPr>
            <w:r w:rsidRPr="00462D45">
              <w:rPr>
                <w:rFonts w:eastAsia="標楷體" w:hint="eastAsia"/>
                <w:noProof/>
              </w:rPr>
              <w:t>5.</w:t>
            </w:r>
            <w:r w:rsidRPr="00462D45">
              <w:rPr>
                <w:rFonts w:eastAsia="標楷體" w:hint="eastAsia"/>
                <w:noProof/>
              </w:rPr>
              <w:t>手機</w:t>
            </w:r>
            <w:r w:rsidRPr="00462D45">
              <w:rPr>
                <w:rFonts w:eastAsia="標楷體" w:hint="eastAsia"/>
                <w:noProof/>
              </w:rPr>
              <w:t xml:space="preserve"> APP </w:t>
            </w:r>
            <w:r w:rsidRPr="00462D45">
              <w:rPr>
                <w:rFonts w:eastAsia="標楷體" w:hint="eastAsia"/>
                <w:noProof/>
              </w:rPr>
              <w:t>行動應用</w:t>
            </w:r>
          </w:p>
          <w:p w14:paraId="492129B0" w14:textId="77777777" w:rsidR="00AB247F" w:rsidRPr="00462D45" w:rsidRDefault="00AB247F" w:rsidP="009A5E33">
            <w:pPr>
              <w:spacing w:line="280" w:lineRule="exact"/>
              <w:rPr>
                <w:rFonts w:eastAsia="標楷體"/>
                <w:noProof/>
              </w:rPr>
            </w:pPr>
            <w:r w:rsidRPr="00462D45">
              <w:rPr>
                <w:rFonts w:eastAsia="標楷體" w:hint="eastAsia"/>
                <w:noProof/>
              </w:rPr>
              <w:t xml:space="preserve"> (1)</w:t>
            </w:r>
            <w:r w:rsidRPr="00462D45">
              <w:rPr>
                <w:rFonts w:eastAsia="標楷體" w:hint="eastAsia"/>
                <w:noProof/>
              </w:rPr>
              <w:t>手機掃描文件轉</w:t>
            </w:r>
            <w:r w:rsidRPr="00462D45">
              <w:rPr>
                <w:rFonts w:eastAsia="標楷體" w:hint="eastAsia"/>
                <w:noProof/>
              </w:rPr>
              <w:t xml:space="preserve"> PDF</w:t>
            </w:r>
          </w:p>
          <w:p w14:paraId="18492F1D" w14:textId="77777777" w:rsidR="00AB247F" w:rsidRPr="00462D45" w:rsidRDefault="00AB247F" w:rsidP="009A5E33">
            <w:pPr>
              <w:spacing w:line="280" w:lineRule="exact"/>
              <w:rPr>
                <w:rFonts w:eastAsia="標楷體"/>
                <w:noProof/>
              </w:rPr>
            </w:pPr>
            <w:r w:rsidRPr="00462D45">
              <w:rPr>
                <w:rFonts w:eastAsia="標楷體" w:hint="eastAsia"/>
                <w:noProof/>
              </w:rPr>
              <w:t xml:space="preserve"> (2)</w:t>
            </w:r>
            <w:r w:rsidRPr="00462D45">
              <w:rPr>
                <w:rFonts w:eastAsia="標楷體" w:hint="eastAsia"/>
                <w:noProof/>
              </w:rPr>
              <w:t>手機上的</w:t>
            </w:r>
            <w:r w:rsidRPr="00462D45">
              <w:rPr>
                <w:rFonts w:eastAsia="標楷體" w:hint="eastAsia"/>
                <w:noProof/>
              </w:rPr>
              <w:t xml:space="preserve"> PDF </w:t>
            </w:r>
            <w:r w:rsidRPr="00462D45">
              <w:rPr>
                <w:rFonts w:eastAsia="標楷體" w:hint="eastAsia"/>
                <w:noProof/>
              </w:rPr>
              <w:t>標注</w:t>
            </w:r>
          </w:p>
          <w:p w14:paraId="4AA12DC5" w14:textId="77777777" w:rsidR="00AB247F" w:rsidRPr="00462D45" w:rsidRDefault="00AB247F" w:rsidP="009A5E33">
            <w:pPr>
              <w:spacing w:line="280" w:lineRule="exact"/>
              <w:rPr>
                <w:rFonts w:eastAsia="標楷體"/>
                <w:noProof/>
              </w:rPr>
            </w:pPr>
            <w:r w:rsidRPr="00462D45">
              <w:rPr>
                <w:rFonts w:eastAsia="標楷體" w:hint="eastAsia"/>
                <w:noProof/>
              </w:rPr>
              <w:t>6.AI</w:t>
            </w:r>
            <w:r w:rsidRPr="00462D45">
              <w:rPr>
                <w:rFonts w:eastAsia="標楷體" w:hint="eastAsia"/>
                <w:noProof/>
              </w:rPr>
              <w:t>智慧閱讀</w:t>
            </w:r>
            <w:r w:rsidRPr="00462D45">
              <w:rPr>
                <w:rFonts w:eastAsia="標楷體" w:hint="eastAsia"/>
                <w:noProof/>
              </w:rPr>
              <w:t xml:space="preserve"> PDF</w:t>
            </w:r>
          </w:p>
          <w:p w14:paraId="2465CE49" w14:textId="77777777" w:rsidR="00AB247F" w:rsidRPr="00462D45" w:rsidRDefault="00AB247F" w:rsidP="009A5E33">
            <w:pPr>
              <w:spacing w:line="280" w:lineRule="exact"/>
              <w:rPr>
                <w:rFonts w:eastAsia="標楷體"/>
                <w:noProof/>
              </w:rPr>
            </w:pPr>
            <w:r w:rsidRPr="00462D45">
              <w:rPr>
                <w:rFonts w:eastAsia="標楷體" w:hint="eastAsia"/>
                <w:noProof/>
              </w:rPr>
              <w:t xml:space="preserve"> (1)</w:t>
            </w:r>
            <w:r w:rsidRPr="00462D45">
              <w:rPr>
                <w:rFonts w:eastAsia="標楷體" w:hint="eastAsia"/>
                <w:noProof/>
              </w:rPr>
              <w:t>上傳</w:t>
            </w:r>
            <w:r w:rsidRPr="00462D45">
              <w:rPr>
                <w:rFonts w:eastAsia="標楷體" w:hint="eastAsia"/>
                <w:noProof/>
              </w:rPr>
              <w:t>PDF</w:t>
            </w:r>
            <w:r w:rsidRPr="00462D45">
              <w:rPr>
                <w:rFonts w:eastAsia="標楷體" w:hint="eastAsia"/>
                <w:noProof/>
              </w:rPr>
              <w:t>讓</w:t>
            </w:r>
            <w:r w:rsidRPr="00462D45">
              <w:rPr>
                <w:rFonts w:eastAsia="標楷體" w:hint="eastAsia"/>
                <w:noProof/>
              </w:rPr>
              <w:t>AI</w:t>
            </w:r>
            <w:r w:rsidRPr="00462D45">
              <w:rPr>
                <w:rFonts w:eastAsia="標楷體" w:hint="eastAsia"/>
                <w:noProof/>
              </w:rPr>
              <w:t>快速摘要重點</w:t>
            </w:r>
          </w:p>
          <w:p w14:paraId="70A799B0" w14:textId="77777777" w:rsidR="00AB247F" w:rsidRPr="00462D45" w:rsidRDefault="00AB247F" w:rsidP="009A5E33">
            <w:pPr>
              <w:spacing w:line="280" w:lineRule="exact"/>
              <w:rPr>
                <w:rFonts w:eastAsia="標楷體"/>
                <w:noProof/>
              </w:rPr>
            </w:pPr>
            <w:r w:rsidRPr="00462D45">
              <w:rPr>
                <w:rFonts w:eastAsia="標楷體" w:hint="eastAsia"/>
                <w:noProof/>
              </w:rPr>
              <w:t xml:space="preserve"> (2)</w:t>
            </w:r>
            <w:r w:rsidRPr="00462D45">
              <w:rPr>
                <w:rFonts w:eastAsia="標楷體" w:hint="eastAsia"/>
                <w:noProof/>
              </w:rPr>
              <w:t>多份文件比較與差異分析</w:t>
            </w:r>
          </w:p>
          <w:p w14:paraId="68BFE69A" w14:textId="77777777" w:rsidR="00AB247F" w:rsidRPr="00973AAC" w:rsidRDefault="00AB247F" w:rsidP="00345C63">
            <w:pPr>
              <w:spacing w:line="280" w:lineRule="exact"/>
              <w:ind w:left="480" w:hangingChars="200" w:hanging="480"/>
              <w:rPr>
                <w:rFonts w:eastAsia="標楷體"/>
              </w:rPr>
            </w:pPr>
            <w:r w:rsidRPr="00462D45">
              <w:rPr>
                <w:rFonts w:eastAsia="標楷體" w:hint="eastAsia"/>
                <w:noProof/>
              </w:rPr>
              <w:t xml:space="preserve"> (3)</w:t>
            </w:r>
            <w:r w:rsidRPr="00462D45">
              <w:rPr>
                <w:rFonts w:eastAsia="標楷體" w:hint="eastAsia"/>
                <w:noProof/>
              </w:rPr>
              <w:t>建立文件知識庫，針對內容直接問答</w:t>
            </w:r>
          </w:p>
        </w:tc>
        <w:tc>
          <w:tcPr>
            <w:tcW w:w="1559" w:type="dxa"/>
            <w:vAlign w:val="center"/>
          </w:tcPr>
          <w:p w14:paraId="24FE90EB" w14:textId="77777777" w:rsidR="00AB247F" w:rsidRPr="00345C63" w:rsidRDefault="00AB247F" w:rsidP="00345C63">
            <w:pPr>
              <w:pStyle w:val="TableParagraph"/>
              <w:kinsoku w:val="0"/>
              <w:overflowPunct w:val="0"/>
              <w:spacing w:line="300" w:lineRule="exact"/>
              <w:ind w:left="29" w:right="-16"/>
              <w:rPr>
                <w:rFonts w:eastAsia="標楷體"/>
                <w:bCs/>
                <w:noProof/>
                <w:lang w:eastAsia="zh-HK"/>
              </w:rPr>
            </w:pPr>
            <w:r w:rsidRPr="00462D45">
              <w:rPr>
                <w:rFonts w:eastAsia="標楷體" w:hint="eastAsia"/>
                <w:bCs/>
                <w:noProof/>
                <w:lang w:eastAsia="zh-HK"/>
              </w:rPr>
              <w:t>巨匠電腦呂心怡特聘講師</w:t>
            </w:r>
          </w:p>
        </w:tc>
        <w:tc>
          <w:tcPr>
            <w:tcW w:w="1559" w:type="dxa"/>
            <w:vAlign w:val="center"/>
          </w:tcPr>
          <w:p w14:paraId="550A3B38"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64EB6339" w14:textId="77777777" w:rsidTr="00E6449E">
        <w:trPr>
          <w:trHeight w:val="1702"/>
        </w:trPr>
        <w:tc>
          <w:tcPr>
            <w:tcW w:w="10490" w:type="dxa"/>
            <w:gridSpan w:val="5"/>
            <w:vAlign w:val="center"/>
          </w:tcPr>
          <w:p w14:paraId="749607B4"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691008" behindDoc="0" locked="0" layoutInCell="1" allowOverlap="1" wp14:anchorId="2562206C" wp14:editId="5DFE4BC3">
                  <wp:simplePos x="0" y="0"/>
                  <wp:positionH relativeFrom="column">
                    <wp:posOffset>4713605</wp:posOffset>
                  </wp:positionH>
                  <wp:positionV relativeFrom="paragraph">
                    <wp:posOffset>80010</wp:posOffset>
                  </wp:positionV>
                  <wp:extent cx="885825" cy="885825"/>
                  <wp:effectExtent l="0" t="0" r="0" b="0"/>
                  <wp:wrapNone/>
                  <wp:docPr id="32" name="圖片 4" descr="C:\Users\nini\AppData\Local\Microsoft\Windows\INetCache\Content.MSO\FFD3EB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C:\Users\nini\AppData\Local\Microsoft\Windows\INetCache\Content.MSO\FFD3EBED.t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3AB27ADA" w14:textId="77777777" w:rsidR="00AB247F" w:rsidRPr="00345C63"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38" w:history="1">
              <w:r w:rsidR="00345C63" w:rsidRPr="00462D45">
                <w:rPr>
                  <w:rStyle w:val="a8"/>
                  <w:rFonts w:eastAsia="標楷體"/>
                  <w:bCs/>
                  <w:noProof/>
                </w:rPr>
                <w:t>https://reurl.cc/xe9Qre</w:t>
              </w:r>
            </w:hyperlink>
          </w:p>
          <w:p w14:paraId="6C1FDDC7"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1D8BFA4E"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1E0E421A"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240AA907"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48033341"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3DD229EB"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429EE607"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354A62E4" w14:textId="77777777" w:rsidR="00881793" w:rsidRDefault="00881793" w:rsidP="00894F0D">
      <w:pPr>
        <w:pStyle w:val="a6"/>
        <w:kinsoku w:val="0"/>
        <w:overflowPunct w:val="0"/>
        <w:spacing w:beforeLines="50" w:before="180" w:after="0" w:line="320" w:lineRule="exact"/>
        <w:rPr>
          <w:rFonts w:eastAsia="標楷體"/>
          <w:sz w:val="28"/>
        </w:rPr>
      </w:pPr>
      <w:r>
        <w:rPr>
          <w:rFonts w:eastAsia="標楷體"/>
          <w:noProof/>
          <w:sz w:val="28"/>
        </w:rPr>
        <mc:AlternateContent>
          <mc:Choice Requires="wps">
            <w:drawing>
              <wp:anchor distT="45720" distB="45720" distL="114300" distR="114300" simplePos="0" relativeHeight="251692032" behindDoc="0" locked="0" layoutInCell="1" allowOverlap="1" wp14:anchorId="6D752867" wp14:editId="429BE8C9">
                <wp:simplePos x="0" y="0"/>
                <wp:positionH relativeFrom="column">
                  <wp:posOffset>3242650</wp:posOffset>
                </wp:positionH>
                <wp:positionV relativeFrom="paragraph">
                  <wp:posOffset>148737</wp:posOffset>
                </wp:positionV>
                <wp:extent cx="330200" cy="320040"/>
                <wp:effectExtent l="0" t="0" r="0" b="381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F7D9B" w14:textId="77777777" w:rsidR="0036154E" w:rsidRDefault="0036154E" w:rsidP="00345C63">
                            <w: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55.35pt;margin-top:11.7pt;width:26pt;height:25.2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Dwzg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" filled="f" stroked="f">
                <v:textbox style="mso-fit-shape-to-text:t">
                  <w:txbxContent>
                    <w:p w:rsidR="0036154E" w:rsidRDefault="0036154E" w:rsidP="00345C63">
                      <w:r>
                        <w:t>5</w:t>
                      </w:r>
                    </w:p>
                  </w:txbxContent>
                </v:textbox>
              </v:shape>
            </w:pict>
          </mc:Fallback>
        </mc:AlternateContent>
      </w:r>
    </w:p>
    <w:p w14:paraId="01C08EDD"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lastRenderedPageBreak/>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219"/>
        <w:gridCol w:w="5356"/>
      </w:tblGrid>
      <w:tr w:rsidR="00AB247F" w:rsidRPr="00A349A2" w14:paraId="4E2D9ABE" w14:textId="77777777" w:rsidTr="00345C63">
        <w:trPr>
          <w:trHeight w:val="252"/>
          <w:tblHeader/>
        </w:trPr>
        <w:tc>
          <w:tcPr>
            <w:tcW w:w="1378"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53355314"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061"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FC11935"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561"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6DF0E928"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2DDEFB1B" w14:textId="77777777" w:rsidTr="00345C63">
        <w:trPr>
          <w:trHeight w:val="860"/>
        </w:trPr>
        <w:tc>
          <w:tcPr>
            <w:tcW w:w="1378" w:type="pct"/>
            <w:tcBorders>
              <w:top w:val="single" w:sz="4" w:space="0" w:color="auto"/>
              <w:left w:val="single" w:sz="4" w:space="0" w:color="auto"/>
              <w:bottom w:val="single" w:sz="4" w:space="0" w:color="auto"/>
              <w:right w:val="single" w:sz="4" w:space="0" w:color="auto"/>
            </w:tcBorders>
            <w:vAlign w:val="center"/>
          </w:tcPr>
          <w:p w14:paraId="46964490" w14:textId="77777777" w:rsidR="00AB247F" w:rsidRPr="00A349A2" w:rsidRDefault="00AB247F" w:rsidP="00345C63">
            <w:pPr>
              <w:spacing w:line="300" w:lineRule="exact"/>
              <w:jc w:val="center"/>
              <w:rPr>
                <w:rFonts w:eastAsia="標楷體"/>
                <w:noProof/>
              </w:rPr>
            </w:pPr>
            <w:r w:rsidRPr="00462D45">
              <w:rPr>
                <w:rFonts w:eastAsia="標楷體" w:hint="eastAsia"/>
                <w:noProof/>
              </w:rPr>
              <w:t>巨匠電腦特聘講師</w:t>
            </w:r>
          </w:p>
        </w:tc>
        <w:tc>
          <w:tcPr>
            <w:tcW w:w="1061" w:type="pct"/>
            <w:tcBorders>
              <w:top w:val="single" w:sz="4" w:space="0" w:color="auto"/>
              <w:left w:val="single" w:sz="4" w:space="0" w:color="auto"/>
              <w:bottom w:val="single" w:sz="4" w:space="0" w:color="auto"/>
              <w:right w:val="single" w:sz="4" w:space="0" w:color="auto"/>
            </w:tcBorders>
            <w:vAlign w:val="center"/>
          </w:tcPr>
          <w:p w14:paraId="0DD1247A"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東南技術學院環境工程</w:t>
            </w:r>
            <w:r w:rsidRPr="00462D45">
              <w:rPr>
                <w:rFonts w:eastAsia="標楷體" w:hint="eastAsia"/>
                <w:bCs/>
                <w:noProof/>
                <w:lang w:eastAsia="zh-HK"/>
              </w:rPr>
              <w:t>(</w:t>
            </w:r>
            <w:r w:rsidRPr="00462D45">
              <w:rPr>
                <w:rFonts w:eastAsia="標楷體" w:hint="eastAsia"/>
                <w:bCs/>
                <w:noProof/>
                <w:lang w:eastAsia="zh-HK"/>
              </w:rPr>
              <w:t>學</w:t>
            </w:r>
            <w:r w:rsidRPr="00462D45">
              <w:rPr>
                <w:rFonts w:eastAsia="標楷體" w:hint="eastAsia"/>
                <w:bCs/>
                <w:noProof/>
                <w:lang w:eastAsia="zh-HK"/>
              </w:rPr>
              <w:t>)</w:t>
            </w:r>
            <w:r w:rsidRPr="00462D45">
              <w:rPr>
                <w:rFonts w:eastAsia="標楷體" w:hint="eastAsia"/>
                <w:bCs/>
                <w:noProof/>
                <w:lang w:eastAsia="zh-HK"/>
              </w:rPr>
              <w:t>系</w:t>
            </w:r>
          </w:p>
        </w:tc>
        <w:tc>
          <w:tcPr>
            <w:tcW w:w="2561" w:type="pct"/>
            <w:tcBorders>
              <w:top w:val="single" w:sz="4" w:space="0" w:color="auto"/>
              <w:left w:val="single" w:sz="4" w:space="0" w:color="auto"/>
              <w:bottom w:val="single" w:sz="4" w:space="0" w:color="auto"/>
              <w:right w:val="single" w:sz="4" w:space="0" w:color="auto"/>
            </w:tcBorders>
            <w:vAlign w:val="center"/>
          </w:tcPr>
          <w:p w14:paraId="2B711FD5"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noProof/>
              </w:rPr>
              <w:t>AI</w:t>
            </w:r>
            <w:r w:rsidRPr="00462D45">
              <w:rPr>
                <w:rFonts w:eastAsia="標楷體" w:hint="eastAsia"/>
                <w:noProof/>
              </w:rPr>
              <w:t>相關工作應用課程、響應式</w:t>
            </w:r>
            <w:r w:rsidRPr="00462D45">
              <w:rPr>
                <w:rFonts w:eastAsia="標楷體"/>
                <w:noProof/>
              </w:rPr>
              <w:t>(RWA)</w:t>
            </w:r>
            <w:r w:rsidRPr="00462D45">
              <w:rPr>
                <w:rFonts w:eastAsia="標楷體" w:hint="eastAsia"/>
                <w:noProof/>
              </w:rPr>
              <w:t>綱頁前端</w:t>
            </w:r>
            <w:r w:rsidR="00345C63">
              <w:rPr>
                <w:rFonts w:eastAsia="標楷體" w:hint="eastAsia"/>
                <w:noProof/>
              </w:rPr>
              <w:t>程</w:t>
            </w:r>
            <w:r w:rsidRPr="00462D45">
              <w:rPr>
                <w:rFonts w:eastAsia="標楷體" w:hint="eastAsia"/>
                <w:noProof/>
              </w:rPr>
              <w:t>式設計、辧公室應用軟體課程</w:t>
            </w:r>
            <w:r w:rsidRPr="00462D45">
              <w:rPr>
                <w:rFonts w:eastAsia="標楷體"/>
                <w:noProof/>
              </w:rPr>
              <w:t>(Word</w:t>
            </w:r>
            <w:r w:rsidRPr="00462D45">
              <w:rPr>
                <w:rFonts w:eastAsia="標楷體" w:hint="eastAsia"/>
                <w:noProof/>
              </w:rPr>
              <w:t>、</w:t>
            </w:r>
            <w:r w:rsidRPr="00462D45">
              <w:rPr>
                <w:rFonts w:eastAsia="標楷體"/>
                <w:noProof/>
              </w:rPr>
              <w:t>Excel</w:t>
            </w:r>
            <w:r w:rsidRPr="00462D45">
              <w:rPr>
                <w:rFonts w:eastAsia="標楷體" w:hint="eastAsia"/>
                <w:noProof/>
              </w:rPr>
              <w:t>、</w:t>
            </w:r>
            <w:r w:rsidRPr="00462D45">
              <w:rPr>
                <w:rFonts w:eastAsia="標楷體"/>
                <w:noProof/>
              </w:rPr>
              <w:t>PPT</w:t>
            </w:r>
            <w:r w:rsidRPr="00462D45">
              <w:rPr>
                <w:rFonts w:eastAsia="標楷體" w:hint="eastAsia"/>
                <w:noProof/>
              </w:rPr>
              <w:t>、</w:t>
            </w:r>
            <w:r w:rsidRPr="00462D45">
              <w:rPr>
                <w:rFonts w:eastAsia="標楷體"/>
                <w:noProof/>
              </w:rPr>
              <w:t>Power BI</w:t>
            </w:r>
            <w:r w:rsidRPr="00462D45">
              <w:rPr>
                <w:rFonts w:eastAsia="標楷體" w:hint="eastAsia"/>
                <w:noProof/>
              </w:rPr>
              <w:t>、</w:t>
            </w:r>
            <w:r w:rsidRPr="00462D45">
              <w:rPr>
                <w:rFonts w:eastAsia="標楷體"/>
                <w:noProof/>
              </w:rPr>
              <w:t>Access</w:t>
            </w:r>
            <w:r w:rsidRPr="00462D45">
              <w:rPr>
                <w:rFonts w:eastAsia="標楷體" w:hint="eastAsia"/>
                <w:noProof/>
              </w:rPr>
              <w:t>、</w:t>
            </w:r>
            <w:r w:rsidRPr="00462D45">
              <w:rPr>
                <w:rFonts w:eastAsia="標楷體"/>
                <w:noProof/>
              </w:rPr>
              <w:t>Outlook Office365)</w:t>
            </w:r>
            <w:r w:rsidRPr="00462D45">
              <w:rPr>
                <w:rFonts w:eastAsia="標楷體" w:hint="eastAsia"/>
                <w:noProof/>
              </w:rPr>
              <w:t>、</w:t>
            </w:r>
            <w:r w:rsidRPr="00462D45">
              <w:rPr>
                <w:rFonts w:eastAsia="標楷體"/>
                <w:noProof/>
              </w:rPr>
              <w:t xml:space="preserve">Google </w:t>
            </w:r>
            <w:r w:rsidRPr="00462D45">
              <w:rPr>
                <w:rFonts w:eastAsia="標楷體" w:hint="eastAsia"/>
                <w:noProof/>
              </w:rPr>
              <w:t>雲端協作工具</w:t>
            </w:r>
          </w:p>
        </w:tc>
      </w:tr>
    </w:tbl>
    <w:p w14:paraId="5E5414A5"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67456" behindDoc="0" locked="0" layoutInCell="1" allowOverlap="1" wp14:anchorId="723E3A1D" wp14:editId="5848553B">
                <wp:simplePos x="0" y="0"/>
                <wp:positionH relativeFrom="column">
                  <wp:posOffset>3225800</wp:posOffset>
                </wp:positionH>
                <wp:positionV relativeFrom="paragraph">
                  <wp:posOffset>4533900</wp:posOffset>
                </wp:positionV>
                <wp:extent cx="330200" cy="320040"/>
                <wp:effectExtent l="0" t="0" r="0" b="3810"/>
                <wp:wrapSquare wrapText="bothSides"/>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FC0D" w14:textId="77777777" w:rsidR="0036154E" w:rsidRDefault="0036154E">
                            <w: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54pt;margin-top:357pt;width:26pt;height:25.2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6szg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" filled="f" stroked="f">
                <v:textbox style="mso-fit-shape-to-text:t">
                  <w:txbxContent>
                    <w:p w:rsidR="0036154E" w:rsidRDefault="0036154E">
                      <w:r>
                        <w:t>6</w:t>
                      </w:r>
                    </w:p>
                  </w:txbxContent>
                </v:textbox>
                <w10:wrap type="square"/>
              </v:shape>
            </w:pict>
          </mc:Fallback>
        </mc:AlternateContent>
      </w:r>
      <w:r w:rsidR="00AB247F" w:rsidRPr="00D97CC4">
        <w:rPr>
          <w:rFonts w:hint="eastAsia"/>
          <w:sz w:val="16"/>
          <w:szCs w:val="16"/>
        </w:rPr>
        <w:t xml:space="preserve"> </w:t>
      </w:r>
    </w:p>
    <w:p w14:paraId="5AA8F5FA"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1EF15136"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2AC552D8" w14:textId="77777777" w:rsidR="00AB247F" w:rsidRPr="00894F0D" w:rsidRDefault="00AB247F" w:rsidP="00894F0D">
      <w:pPr>
        <w:kinsoku w:val="0"/>
        <w:overflowPunct w:val="0"/>
        <w:spacing w:line="240" w:lineRule="exact"/>
        <w:rPr>
          <w:rFonts w:eastAsia="標楷體"/>
          <w:spacing w:val="14"/>
          <w:sz w:val="18"/>
        </w:rPr>
      </w:pPr>
    </w:p>
    <w:p w14:paraId="6F07F438"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醫療器材國際標準</w:t>
      </w:r>
      <w:r w:rsidRPr="00462D45">
        <w:rPr>
          <w:rFonts w:eastAsia="標楷體" w:hint="eastAsia"/>
          <w:noProof/>
          <w:spacing w:val="14"/>
          <w:sz w:val="28"/>
          <w:szCs w:val="28"/>
        </w:rPr>
        <w:t>ISO 13485:2016</w:t>
      </w:r>
      <w:r w:rsidRPr="00462D45">
        <w:rPr>
          <w:rFonts w:eastAsia="標楷體" w:hint="eastAsia"/>
          <w:noProof/>
          <w:spacing w:val="14"/>
          <w:sz w:val="28"/>
          <w:szCs w:val="28"/>
        </w:rPr>
        <w:t>品質系統簡介</w:t>
      </w:r>
    </w:p>
    <w:p w14:paraId="1F30FAB0"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350DEC9B"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本課程以國際醫療器材質量管理標準</w:t>
      </w:r>
      <w:r w:rsidRPr="00462D45">
        <w:rPr>
          <w:rFonts w:eastAsia="標楷體" w:hint="eastAsia"/>
          <w:noProof/>
          <w:spacing w:val="14"/>
          <w:sz w:val="28"/>
          <w:szCs w:val="28"/>
        </w:rPr>
        <w:t xml:space="preserve"> ISO 13485:2016</w:t>
      </w:r>
      <w:r w:rsidRPr="00462D45">
        <w:rPr>
          <w:rFonts w:eastAsia="標楷體" w:hint="eastAsia"/>
          <w:noProof/>
          <w:spacing w:val="14"/>
          <w:sz w:val="28"/>
          <w:szCs w:val="28"/>
        </w:rPr>
        <w:t>為核心，深入淺出地解析條文要求。課程旨在協助學員建立符合國際標準的品質管理體系</w:t>
      </w:r>
      <w:r w:rsidR="00345C63">
        <w:rPr>
          <w:rFonts w:eastAsia="標楷體" w:hint="eastAsia"/>
          <w:noProof/>
          <w:spacing w:val="14"/>
          <w:sz w:val="28"/>
          <w:szCs w:val="28"/>
        </w:rPr>
        <w:t>(</w:t>
      </w:r>
      <w:r w:rsidRPr="00462D45">
        <w:rPr>
          <w:rFonts w:eastAsia="標楷體" w:hint="eastAsia"/>
          <w:noProof/>
          <w:spacing w:val="14"/>
          <w:sz w:val="28"/>
          <w:szCs w:val="28"/>
        </w:rPr>
        <w:t>QMS</w:t>
      </w:r>
      <w:r w:rsidR="00345C63">
        <w:rPr>
          <w:rFonts w:eastAsia="標楷體"/>
          <w:noProof/>
          <w:spacing w:val="14"/>
          <w:sz w:val="28"/>
          <w:szCs w:val="28"/>
        </w:rPr>
        <w:t>)</w:t>
      </w:r>
      <w:r w:rsidRPr="00462D45">
        <w:rPr>
          <w:rFonts w:eastAsia="標楷體" w:hint="eastAsia"/>
          <w:noProof/>
          <w:spacing w:val="14"/>
          <w:sz w:val="28"/>
          <w:szCs w:val="28"/>
        </w:rPr>
        <w:t>，理解如何將「風險管理」與「法規符合性」融入日常營運流程中，並傳授內部稽核與系統維護的實務技巧，奠定醫療器材產品進入全球市場的堅實基礎。</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2268"/>
        <w:gridCol w:w="3392"/>
        <w:gridCol w:w="1569"/>
        <w:gridCol w:w="1559"/>
      </w:tblGrid>
      <w:tr w:rsidR="00AB247F" w:rsidRPr="00A349A2" w14:paraId="77BAEEA0" w14:textId="77777777" w:rsidTr="00881793">
        <w:trPr>
          <w:trHeight w:hRule="exact" w:val="360"/>
        </w:trPr>
        <w:tc>
          <w:tcPr>
            <w:tcW w:w="1702" w:type="dxa"/>
            <w:shd w:val="clear" w:color="auto" w:fill="FFF2CC"/>
          </w:tcPr>
          <w:p w14:paraId="723AD8C3"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2268" w:type="dxa"/>
            <w:shd w:val="clear" w:color="auto" w:fill="FFF2CC"/>
          </w:tcPr>
          <w:p w14:paraId="569AA49A"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392" w:type="dxa"/>
            <w:shd w:val="clear" w:color="auto" w:fill="FFF2CC"/>
          </w:tcPr>
          <w:p w14:paraId="05A99A37"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569" w:type="dxa"/>
            <w:shd w:val="clear" w:color="auto" w:fill="FFF2CC"/>
          </w:tcPr>
          <w:p w14:paraId="568DE388"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559" w:type="dxa"/>
            <w:shd w:val="clear" w:color="auto" w:fill="FFF2CC"/>
          </w:tcPr>
          <w:p w14:paraId="1C5EB10D"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38E7AC85" w14:textId="77777777" w:rsidTr="00881793">
        <w:trPr>
          <w:trHeight w:val="1683"/>
        </w:trPr>
        <w:tc>
          <w:tcPr>
            <w:tcW w:w="1702" w:type="dxa"/>
            <w:vAlign w:val="center"/>
          </w:tcPr>
          <w:p w14:paraId="59616516"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2026/09/09(</w:t>
            </w:r>
            <w:r w:rsidRPr="00462D45">
              <w:rPr>
                <w:rFonts w:eastAsia="標楷體" w:hint="eastAsia"/>
                <w:noProof/>
              </w:rPr>
              <w:t>三</w:t>
            </w:r>
            <w:r w:rsidRPr="00462D45">
              <w:rPr>
                <w:rFonts w:eastAsia="標楷體" w:hint="eastAsia"/>
                <w:noProof/>
              </w:rPr>
              <w:t>)</w:t>
            </w:r>
          </w:p>
          <w:p w14:paraId="086FEBAA"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2268" w:type="dxa"/>
            <w:vAlign w:val="center"/>
          </w:tcPr>
          <w:p w14:paraId="48B09719" w14:textId="77777777" w:rsidR="00AB247F" w:rsidRPr="00F02C75" w:rsidRDefault="00AB247F" w:rsidP="00ED4EB9">
            <w:pPr>
              <w:pStyle w:val="TableParagraph"/>
              <w:kinsoku w:val="0"/>
              <w:overflowPunct w:val="0"/>
              <w:spacing w:line="300" w:lineRule="exact"/>
              <w:rPr>
                <w:rFonts w:eastAsia="標楷體"/>
                <w:spacing w:val="14"/>
              </w:rPr>
            </w:pPr>
            <w:r w:rsidRPr="00462D45">
              <w:rPr>
                <w:rFonts w:eastAsia="標楷體" w:hint="eastAsia"/>
                <w:noProof/>
                <w:spacing w:val="14"/>
              </w:rPr>
              <w:t>醫療器材國際標準</w:t>
            </w:r>
            <w:r w:rsidRPr="00462D45">
              <w:rPr>
                <w:rFonts w:eastAsia="標楷體" w:hint="eastAsia"/>
                <w:noProof/>
                <w:spacing w:val="14"/>
              </w:rPr>
              <w:t>ISO 13485:2016</w:t>
            </w:r>
            <w:r w:rsidRPr="00462D45">
              <w:rPr>
                <w:rFonts w:eastAsia="標楷體" w:hint="eastAsia"/>
                <w:noProof/>
                <w:spacing w:val="14"/>
              </w:rPr>
              <w:t>品質系統簡介</w:t>
            </w:r>
          </w:p>
        </w:tc>
        <w:tc>
          <w:tcPr>
            <w:tcW w:w="3392" w:type="dxa"/>
            <w:vAlign w:val="center"/>
          </w:tcPr>
          <w:p w14:paraId="39A178B8" w14:textId="77777777" w:rsidR="00AB247F" w:rsidRPr="00462D45" w:rsidRDefault="00AB247F" w:rsidP="00345C63">
            <w:pPr>
              <w:spacing w:line="280" w:lineRule="exact"/>
              <w:ind w:left="240" w:hangingChars="100" w:hanging="240"/>
              <w:rPr>
                <w:rFonts w:eastAsia="標楷體"/>
                <w:noProof/>
              </w:rPr>
            </w:pPr>
            <w:r w:rsidRPr="00462D45">
              <w:rPr>
                <w:rFonts w:eastAsia="標楷體" w:hint="eastAsia"/>
                <w:noProof/>
              </w:rPr>
              <w:t xml:space="preserve">1.ISO 13485:2016 </w:t>
            </w:r>
            <w:r w:rsidRPr="00462D45">
              <w:rPr>
                <w:rFonts w:eastAsia="標楷體" w:hint="eastAsia"/>
                <w:noProof/>
              </w:rPr>
              <w:t>標準發展背景與核心架構（</w:t>
            </w:r>
            <w:r w:rsidRPr="00462D45">
              <w:rPr>
                <w:rFonts w:eastAsia="標楷體" w:hint="eastAsia"/>
                <w:noProof/>
              </w:rPr>
              <w:t>High-Level Structure</w:t>
            </w:r>
            <w:r w:rsidRPr="00462D45">
              <w:rPr>
                <w:rFonts w:eastAsia="標楷體" w:hint="eastAsia"/>
                <w:noProof/>
              </w:rPr>
              <w:t>）</w:t>
            </w:r>
          </w:p>
          <w:p w14:paraId="02A0EE22" w14:textId="77777777" w:rsidR="00AB247F" w:rsidRPr="00462D45" w:rsidRDefault="00AB247F" w:rsidP="00345C63">
            <w:pPr>
              <w:spacing w:line="280" w:lineRule="exact"/>
              <w:ind w:left="240" w:hangingChars="100" w:hanging="240"/>
              <w:rPr>
                <w:rFonts w:eastAsia="標楷體"/>
                <w:noProof/>
              </w:rPr>
            </w:pPr>
            <w:r w:rsidRPr="00462D45">
              <w:rPr>
                <w:rFonts w:eastAsia="標楷體" w:hint="eastAsia"/>
                <w:noProof/>
              </w:rPr>
              <w:t>2.</w:t>
            </w:r>
            <w:r w:rsidRPr="00462D45">
              <w:rPr>
                <w:rFonts w:eastAsia="標楷體" w:hint="eastAsia"/>
                <w:noProof/>
              </w:rPr>
              <w:t>品質管理系統（</w:t>
            </w:r>
            <w:r w:rsidRPr="00462D45">
              <w:rPr>
                <w:rFonts w:eastAsia="標楷體" w:hint="eastAsia"/>
                <w:noProof/>
              </w:rPr>
              <w:t>QMS</w:t>
            </w:r>
            <w:r w:rsidRPr="00462D45">
              <w:rPr>
                <w:rFonts w:eastAsia="標楷體" w:hint="eastAsia"/>
                <w:noProof/>
              </w:rPr>
              <w:t>）一般要求與文件化架構</w:t>
            </w:r>
          </w:p>
          <w:p w14:paraId="72DC462C" w14:textId="77777777" w:rsidR="00AB247F" w:rsidRPr="00462D45" w:rsidRDefault="00AB247F" w:rsidP="00345C63">
            <w:pPr>
              <w:spacing w:line="280" w:lineRule="exact"/>
              <w:ind w:left="240" w:hangingChars="100" w:hanging="240"/>
              <w:rPr>
                <w:rFonts w:eastAsia="標楷體"/>
                <w:noProof/>
              </w:rPr>
            </w:pPr>
            <w:r w:rsidRPr="00462D45">
              <w:rPr>
                <w:rFonts w:eastAsia="標楷體" w:hint="eastAsia"/>
                <w:noProof/>
              </w:rPr>
              <w:t>3.</w:t>
            </w:r>
            <w:r w:rsidRPr="00462D45">
              <w:rPr>
                <w:rFonts w:eastAsia="標楷體" w:hint="eastAsia"/>
                <w:noProof/>
              </w:rPr>
              <w:t>管理階層責任與資源管理（人力、基礎設施及工作環境）</w:t>
            </w:r>
          </w:p>
          <w:p w14:paraId="077CEC31" w14:textId="77777777" w:rsidR="00AB247F" w:rsidRPr="00462D45" w:rsidRDefault="00AB247F" w:rsidP="00345C63">
            <w:pPr>
              <w:spacing w:line="280" w:lineRule="exact"/>
              <w:ind w:left="240" w:hangingChars="100" w:hanging="240"/>
              <w:rPr>
                <w:rFonts w:eastAsia="標楷體"/>
                <w:noProof/>
              </w:rPr>
            </w:pPr>
            <w:r w:rsidRPr="00462D45">
              <w:rPr>
                <w:rFonts w:eastAsia="標楷體" w:hint="eastAsia"/>
                <w:noProof/>
              </w:rPr>
              <w:t>4.</w:t>
            </w:r>
            <w:r w:rsidRPr="00462D45">
              <w:rPr>
                <w:rFonts w:eastAsia="標楷體" w:hint="eastAsia"/>
                <w:noProof/>
              </w:rPr>
              <w:t>產品實現流程與風險管理（結合</w:t>
            </w:r>
            <w:r w:rsidRPr="00462D45">
              <w:rPr>
                <w:rFonts w:eastAsia="標楷體" w:hint="eastAsia"/>
                <w:noProof/>
              </w:rPr>
              <w:t xml:space="preserve"> ISO 14971</w:t>
            </w:r>
            <w:r w:rsidRPr="00462D45">
              <w:rPr>
                <w:rFonts w:eastAsia="標楷體" w:hint="eastAsia"/>
                <w:noProof/>
              </w:rPr>
              <w:t>）之實務應用</w:t>
            </w:r>
          </w:p>
          <w:p w14:paraId="5E7DD510" w14:textId="77777777" w:rsidR="00AB247F" w:rsidRPr="00462D45" w:rsidRDefault="00AB247F" w:rsidP="00345C63">
            <w:pPr>
              <w:spacing w:line="280" w:lineRule="exact"/>
              <w:ind w:left="240" w:hangingChars="100" w:hanging="240"/>
              <w:rPr>
                <w:rFonts w:eastAsia="標楷體"/>
                <w:noProof/>
              </w:rPr>
            </w:pPr>
            <w:r w:rsidRPr="00462D45">
              <w:rPr>
                <w:rFonts w:eastAsia="標楷體" w:hint="eastAsia"/>
                <w:noProof/>
              </w:rPr>
              <w:t>5.</w:t>
            </w:r>
            <w:r w:rsidRPr="00462D45">
              <w:rPr>
                <w:rFonts w:eastAsia="標楷體" w:hint="eastAsia"/>
                <w:noProof/>
              </w:rPr>
              <w:t>量測、分析與改善：客訴處理、不合格品管制與糾正預防措施（</w:t>
            </w:r>
            <w:r w:rsidRPr="00462D45">
              <w:rPr>
                <w:rFonts w:eastAsia="標楷體" w:hint="eastAsia"/>
                <w:noProof/>
              </w:rPr>
              <w:t>CAPA</w:t>
            </w:r>
            <w:r w:rsidRPr="00462D45">
              <w:rPr>
                <w:rFonts w:eastAsia="標楷體" w:hint="eastAsia"/>
                <w:noProof/>
              </w:rPr>
              <w:t>）</w:t>
            </w:r>
          </w:p>
          <w:p w14:paraId="1C63A8AC" w14:textId="77777777" w:rsidR="00AB247F" w:rsidRPr="00462D45" w:rsidRDefault="00AB247F" w:rsidP="00345C63">
            <w:pPr>
              <w:spacing w:line="280" w:lineRule="exact"/>
              <w:ind w:left="240" w:hangingChars="100" w:hanging="240"/>
              <w:rPr>
                <w:rFonts w:eastAsia="標楷體"/>
                <w:noProof/>
              </w:rPr>
            </w:pPr>
            <w:r w:rsidRPr="00462D45">
              <w:rPr>
                <w:rFonts w:eastAsia="標楷體" w:hint="eastAsia"/>
                <w:noProof/>
              </w:rPr>
              <w:t>6.</w:t>
            </w:r>
            <w:r w:rsidRPr="00462D45">
              <w:rPr>
                <w:rFonts w:eastAsia="標楷體" w:hint="eastAsia"/>
                <w:noProof/>
              </w:rPr>
              <w:t>醫療器材上市後監管（</w:t>
            </w:r>
            <w:r w:rsidRPr="00462D45">
              <w:rPr>
                <w:rFonts w:eastAsia="標楷體" w:hint="eastAsia"/>
                <w:noProof/>
              </w:rPr>
              <w:t>PMS</w:t>
            </w:r>
            <w:r w:rsidRPr="00462D45">
              <w:rPr>
                <w:rFonts w:eastAsia="標楷體" w:hint="eastAsia"/>
                <w:noProof/>
              </w:rPr>
              <w:t>）與內部稽核實務要點</w:t>
            </w:r>
          </w:p>
          <w:p w14:paraId="364A8A81" w14:textId="77777777" w:rsidR="00AB247F" w:rsidRPr="00973AAC" w:rsidRDefault="00AB247F" w:rsidP="002620F7">
            <w:pPr>
              <w:spacing w:line="280" w:lineRule="exact"/>
              <w:rPr>
                <w:rFonts w:eastAsia="標楷體"/>
                <w:noProof/>
              </w:rPr>
            </w:pPr>
            <w:r w:rsidRPr="00462D45">
              <w:rPr>
                <w:rFonts w:eastAsia="標楷體"/>
                <w:noProof/>
              </w:rPr>
              <w:t>7.Q&amp;A</w:t>
            </w:r>
          </w:p>
        </w:tc>
        <w:tc>
          <w:tcPr>
            <w:tcW w:w="1569" w:type="dxa"/>
            <w:vAlign w:val="center"/>
          </w:tcPr>
          <w:p w14:paraId="64B03D4B" w14:textId="77777777" w:rsidR="00AB247F" w:rsidRPr="00A349A2" w:rsidRDefault="00AB247F" w:rsidP="00ED4EB9">
            <w:pPr>
              <w:pStyle w:val="TableParagraph"/>
              <w:kinsoku w:val="0"/>
              <w:overflowPunct w:val="0"/>
              <w:spacing w:line="300" w:lineRule="exact"/>
              <w:ind w:left="29" w:right="-16"/>
              <w:rPr>
                <w:rFonts w:eastAsia="標楷體"/>
              </w:rPr>
            </w:pPr>
            <w:r w:rsidRPr="00462D45">
              <w:rPr>
                <w:rFonts w:eastAsia="標楷體" w:hint="eastAsia"/>
                <w:bCs/>
                <w:noProof/>
                <w:lang w:eastAsia="zh-HK"/>
              </w:rPr>
              <w:t>弘亞生技顧問有限公司李憲坤總經理</w:t>
            </w:r>
          </w:p>
        </w:tc>
        <w:tc>
          <w:tcPr>
            <w:tcW w:w="1559" w:type="dxa"/>
            <w:vAlign w:val="center"/>
          </w:tcPr>
          <w:p w14:paraId="582C5C8F"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6ED00D2A" w14:textId="77777777" w:rsidTr="00E6449E">
        <w:trPr>
          <w:trHeight w:val="1702"/>
        </w:trPr>
        <w:tc>
          <w:tcPr>
            <w:tcW w:w="10490" w:type="dxa"/>
            <w:gridSpan w:val="5"/>
            <w:vAlign w:val="center"/>
          </w:tcPr>
          <w:p w14:paraId="2AD24A9A" w14:textId="77777777" w:rsidR="00AB247F" w:rsidRPr="00A349A2" w:rsidRDefault="001836B0" w:rsidP="0064724C">
            <w:pPr>
              <w:pStyle w:val="TableParagraph"/>
              <w:kinsoku w:val="0"/>
              <w:overflowPunct w:val="0"/>
              <w:spacing w:line="300" w:lineRule="exact"/>
              <w:rPr>
                <w:rFonts w:eastAsia="標楷體"/>
                <w:bCs/>
                <w:color w:val="000000"/>
              </w:rPr>
            </w:pPr>
            <w:r>
              <w:rPr>
                <w:noProof/>
                <w:color w:val="0563C1"/>
                <w:sz w:val="20"/>
                <w:szCs w:val="20"/>
                <w:u w:val="single"/>
              </w:rPr>
              <w:drawing>
                <wp:anchor distT="0" distB="0" distL="114300" distR="114300" simplePos="0" relativeHeight="251727872" behindDoc="0" locked="0" layoutInCell="1" allowOverlap="1" wp14:anchorId="69FAAB72" wp14:editId="50902DA6">
                  <wp:simplePos x="0" y="0"/>
                  <wp:positionH relativeFrom="column">
                    <wp:posOffset>4876165</wp:posOffset>
                  </wp:positionH>
                  <wp:positionV relativeFrom="paragraph">
                    <wp:posOffset>118745</wp:posOffset>
                  </wp:positionV>
                  <wp:extent cx="676275" cy="676275"/>
                  <wp:effectExtent l="0" t="0" r="9525" b="9525"/>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6084B914" w14:textId="77777777" w:rsidR="00AB247F" w:rsidRPr="00345C63"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39" w:history="1">
              <w:r w:rsidR="00345C63" w:rsidRPr="00462D45">
                <w:rPr>
                  <w:rStyle w:val="a8"/>
                  <w:rFonts w:eastAsia="標楷體"/>
                  <w:bCs/>
                  <w:noProof/>
                </w:rPr>
                <w:t>https://reurl.cc/eQ3OrW</w:t>
              </w:r>
            </w:hyperlink>
          </w:p>
          <w:p w14:paraId="5EBD2AE0"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1A22C1D2"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42726516"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399CE7FE"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537CBD6F"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737C3412"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7EE69431"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3E95FDB8" w14:textId="77777777" w:rsidR="00AB247F" w:rsidRPr="00894F0D" w:rsidRDefault="00674341" w:rsidP="00894F0D">
      <w:pPr>
        <w:pStyle w:val="a6"/>
        <w:kinsoku w:val="0"/>
        <w:overflowPunct w:val="0"/>
        <w:spacing w:beforeLines="50" w:before="180" w:after="0" w:line="320" w:lineRule="exact"/>
        <w:rPr>
          <w:rFonts w:eastAsia="標楷體"/>
          <w:sz w:val="28"/>
        </w:rPr>
      </w:pPr>
      <w:r>
        <w:rPr>
          <w:rFonts w:eastAsia="標楷體"/>
          <w:noProof/>
        </w:rPr>
        <mc:AlternateContent>
          <mc:Choice Requires="wps">
            <w:drawing>
              <wp:anchor distT="45720" distB="45720" distL="114300" distR="114300" simplePos="0" relativeHeight="251695104" behindDoc="0" locked="0" layoutInCell="1" allowOverlap="1" wp14:anchorId="46340F19" wp14:editId="56340B19">
                <wp:simplePos x="0" y="0"/>
                <wp:positionH relativeFrom="column">
                  <wp:posOffset>3385569</wp:posOffset>
                </wp:positionH>
                <wp:positionV relativeFrom="paragraph">
                  <wp:posOffset>1604010</wp:posOffset>
                </wp:positionV>
                <wp:extent cx="330200" cy="320040"/>
                <wp:effectExtent l="0" t="0" r="0" b="381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D2717" w14:textId="77777777" w:rsidR="0036154E" w:rsidRDefault="0036154E" w:rsidP="00345C63">
                            <w: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266.6pt;margin-top:126.3pt;width:26pt;height:25.2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aKzg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" filled="f" stroked="f">
                <v:textbox style="mso-fit-shape-to-text:t">
                  <w:txbxContent>
                    <w:p w:rsidR="0036154E" w:rsidRDefault="0036154E" w:rsidP="00345C63">
                      <w:r>
                        <w:t>7</w:t>
                      </w:r>
                    </w:p>
                  </w:txbxContent>
                </v:textbox>
              </v:shape>
            </w:pict>
          </mc:Fallback>
        </mc:AlternateContent>
      </w:r>
      <w:r w:rsidR="00AB247F"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2081"/>
        <w:gridCol w:w="5910"/>
      </w:tblGrid>
      <w:tr w:rsidR="00AB247F" w:rsidRPr="00A349A2" w14:paraId="1D1A0608" w14:textId="77777777" w:rsidTr="00345C63">
        <w:trPr>
          <w:trHeight w:val="252"/>
          <w:tblHeader/>
        </w:trPr>
        <w:tc>
          <w:tcPr>
            <w:tcW w:w="117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1B334041"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99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1834D13C"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826"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D4BB98C"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186012D7" w14:textId="77777777" w:rsidTr="00345C63">
        <w:trPr>
          <w:trHeight w:val="860"/>
        </w:trPr>
        <w:tc>
          <w:tcPr>
            <w:tcW w:w="1179" w:type="pct"/>
            <w:tcBorders>
              <w:top w:val="single" w:sz="4" w:space="0" w:color="auto"/>
              <w:left w:val="single" w:sz="4" w:space="0" w:color="auto"/>
              <w:bottom w:val="single" w:sz="4" w:space="0" w:color="auto"/>
              <w:right w:val="single" w:sz="4" w:space="0" w:color="auto"/>
            </w:tcBorders>
            <w:vAlign w:val="center"/>
          </w:tcPr>
          <w:p w14:paraId="0A66100A" w14:textId="77777777" w:rsidR="00AB247F" w:rsidRPr="00A349A2" w:rsidRDefault="00AB247F" w:rsidP="00ED4EB9">
            <w:pPr>
              <w:spacing w:line="300" w:lineRule="exact"/>
              <w:jc w:val="center"/>
              <w:rPr>
                <w:rFonts w:eastAsia="標楷體"/>
              </w:rPr>
            </w:pPr>
            <w:r w:rsidRPr="00462D45">
              <w:rPr>
                <w:rFonts w:eastAsia="標楷體" w:hint="eastAsia"/>
                <w:noProof/>
              </w:rPr>
              <w:t>弘亞生技顧問有限公司總經理</w:t>
            </w:r>
          </w:p>
        </w:tc>
        <w:tc>
          <w:tcPr>
            <w:tcW w:w="995" w:type="pct"/>
            <w:tcBorders>
              <w:top w:val="single" w:sz="4" w:space="0" w:color="auto"/>
              <w:left w:val="single" w:sz="4" w:space="0" w:color="auto"/>
              <w:bottom w:val="single" w:sz="4" w:space="0" w:color="auto"/>
              <w:right w:val="single" w:sz="4" w:space="0" w:color="auto"/>
            </w:tcBorders>
            <w:vAlign w:val="center"/>
          </w:tcPr>
          <w:p w14:paraId="08820CC7"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台北醫學大學生醫材料及組織工程研究所</w:t>
            </w:r>
          </w:p>
        </w:tc>
        <w:tc>
          <w:tcPr>
            <w:tcW w:w="2826" w:type="pct"/>
            <w:tcBorders>
              <w:top w:val="single" w:sz="4" w:space="0" w:color="auto"/>
              <w:left w:val="single" w:sz="4" w:space="0" w:color="auto"/>
              <w:bottom w:val="single" w:sz="4" w:space="0" w:color="auto"/>
              <w:right w:val="single" w:sz="4" w:space="0" w:color="auto"/>
            </w:tcBorders>
            <w:vAlign w:val="center"/>
          </w:tcPr>
          <w:p w14:paraId="0030EA2A"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1.</w:t>
            </w:r>
            <w:r w:rsidRPr="00462D45">
              <w:rPr>
                <w:rFonts w:eastAsia="標楷體" w:hint="eastAsia"/>
                <w:noProof/>
              </w:rPr>
              <w:t>小動物臨床診療：犬，貓，齧齒類</w:t>
            </w:r>
          </w:p>
          <w:p w14:paraId="6F9405C0"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2.</w:t>
            </w:r>
            <w:r w:rsidRPr="00462D45">
              <w:rPr>
                <w:rFonts w:eastAsia="標楷體" w:hint="eastAsia"/>
                <w:noProof/>
              </w:rPr>
              <w:t>高階植入式醫療器材動物實驗規劃與執行</w:t>
            </w:r>
          </w:p>
          <w:p w14:paraId="1CAD954F"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3.</w:t>
            </w:r>
            <w:r w:rsidRPr="00462D45">
              <w:rPr>
                <w:rFonts w:eastAsia="標楷體" w:hint="eastAsia"/>
                <w:noProof/>
              </w:rPr>
              <w:t>高階植入式醫療器材人體臨床實驗規劃與執行</w:t>
            </w:r>
          </w:p>
          <w:p w14:paraId="4A45B19E"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4.</w:t>
            </w:r>
            <w:r w:rsidRPr="00462D45">
              <w:rPr>
                <w:rFonts w:eastAsia="標楷體" w:hint="eastAsia"/>
                <w:noProof/>
              </w:rPr>
              <w:t>醫療器材法規搜尋</w:t>
            </w:r>
          </w:p>
          <w:p w14:paraId="6EBBE3E5"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5.</w:t>
            </w:r>
            <w:r w:rsidRPr="00462D45">
              <w:rPr>
                <w:rFonts w:eastAsia="標楷體" w:hint="eastAsia"/>
                <w:noProof/>
              </w:rPr>
              <w:t>醫療器材專利搜尋</w:t>
            </w:r>
          </w:p>
          <w:p w14:paraId="3922BECE"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lastRenderedPageBreak/>
              <w:t>6.</w:t>
            </w:r>
            <w:r w:rsidRPr="00462D45">
              <w:rPr>
                <w:rFonts w:eastAsia="標楷體" w:hint="eastAsia"/>
                <w:noProof/>
              </w:rPr>
              <w:t>高階植入式醫療器材研究開發</w:t>
            </w:r>
          </w:p>
          <w:p w14:paraId="04FEACFF"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7.</w:t>
            </w:r>
            <w:r w:rsidRPr="00462D45">
              <w:rPr>
                <w:rFonts w:eastAsia="標楷體" w:hint="eastAsia"/>
                <w:noProof/>
              </w:rPr>
              <w:t>醫療器材工廠規劃與建置</w:t>
            </w:r>
          </w:p>
          <w:p w14:paraId="393F630B"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8.</w:t>
            </w:r>
            <w:r w:rsidRPr="00462D45">
              <w:rPr>
                <w:rFonts w:eastAsia="標楷體" w:hint="eastAsia"/>
                <w:noProof/>
              </w:rPr>
              <w:t>醫療器材</w:t>
            </w:r>
            <w:r w:rsidRPr="00462D45">
              <w:rPr>
                <w:rFonts w:eastAsia="標楷體"/>
                <w:noProof/>
              </w:rPr>
              <w:t>ISO13485</w:t>
            </w:r>
            <w:r w:rsidRPr="00462D45">
              <w:rPr>
                <w:rFonts w:eastAsia="標楷體" w:hint="eastAsia"/>
                <w:noProof/>
              </w:rPr>
              <w:t>，台灣醫療器材優良製造規範</w:t>
            </w:r>
            <w:r w:rsidRPr="00462D45">
              <w:rPr>
                <w:rFonts w:eastAsia="標楷體"/>
                <w:noProof/>
              </w:rPr>
              <w:t>(QMS)</w:t>
            </w:r>
            <w:r w:rsidRPr="00462D45">
              <w:rPr>
                <w:rFonts w:eastAsia="標楷體" w:hint="eastAsia"/>
                <w:noProof/>
              </w:rPr>
              <w:t>，美國醫療器材品質系統</w:t>
            </w:r>
            <w:r w:rsidRPr="00462D45">
              <w:rPr>
                <w:rFonts w:eastAsia="標楷體"/>
                <w:noProof/>
              </w:rPr>
              <w:t>(QSR)</w:t>
            </w:r>
            <w:r w:rsidRPr="00462D45">
              <w:rPr>
                <w:rFonts w:eastAsia="標楷體" w:hint="eastAsia"/>
                <w:noProof/>
              </w:rPr>
              <w:t>，歐盟</w:t>
            </w:r>
            <w:r w:rsidRPr="00462D45">
              <w:rPr>
                <w:rFonts w:eastAsia="標楷體"/>
                <w:noProof/>
              </w:rPr>
              <w:t>MDR</w:t>
            </w:r>
            <w:r w:rsidR="00345C63">
              <w:rPr>
                <w:rFonts w:eastAsia="標楷體" w:hint="eastAsia"/>
                <w:noProof/>
              </w:rPr>
              <w:t>，</w:t>
            </w:r>
            <w:r w:rsidRPr="00462D45">
              <w:rPr>
                <w:rFonts w:eastAsia="標楷體"/>
                <w:noProof/>
              </w:rPr>
              <w:t xml:space="preserve"> IVDR</w:t>
            </w:r>
            <w:r w:rsidR="00345C63">
              <w:rPr>
                <w:rFonts w:eastAsia="標楷體" w:hint="eastAsia"/>
                <w:noProof/>
              </w:rPr>
              <w:t>，</w:t>
            </w:r>
            <w:r w:rsidRPr="00462D45">
              <w:rPr>
                <w:rFonts w:eastAsia="標楷體" w:hint="eastAsia"/>
                <w:noProof/>
              </w:rPr>
              <w:t>加拿大醫療器材品質系統</w:t>
            </w:r>
            <w:r w:rsidRPr="00462D45">
              <w:rPr>
                <w:rFonts w:eastAsia="標楷體"/>
                <w:noProof/>
              </w:rPr>
              <w:t>(CMDCAS)</w:t>
            </w:r>
            <w:r w:rsidRPr="00462D45">
              <w:rPr>
                <w:rFonts w:eastAsia="標楷體" w:hint="eastAsia"/>
                <w:noProof/>
              </w:rPr>
              <w:t>規劃與建置</w:t>
            </w:r>
          </w:p>
          <w:p w14:paraId="4FC75D82"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9.</w:t>
            </w:r>
            <w:r w:rsidRPr="00462D45">
              <w:rPr>
                <w:rFonts w:eastAsia="標楷體" w:hint="eastAsia"/>
                <w:noProof/>
              </w:rPr>
              <w:t>醫療器材美國</w:t>
            </w:r>
            <w:r w:rsidRPr="00462D45">
              <w:rPr>
                <w:rFonts w:eastAsia="標楷體"/>
                <w:noProof/>
              </w:rPr>
              <w:t>FDA 510(k)</w:t>
            </w:r>
            <w:r w:rsidRPr="00462D45">
              <w:rPr>
                <w:rFonts w:eastAsia="標楷體" w:hint="eastAsia"/>
                <w:noProof/>
              </w:rPr>
              <w:t>上市前通知申請</w:t>
            </w:r>
          </w:p>
          <w:p w14:paraId="2E5B2D21"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10.</w:t>
            </w:r>
            <w:r w:rsidRPr="00462D45">
              <w:rPr>
                <w:rFonts w:eastAsia="標楷體" w:hint="eastAsia"/>
                <w:noProof/>
              </w:rPr>
              <w:t>醫療器材歐盟</w:t>
            </w:r>
            <w:r w:rsidRPr="00462D45">
              <w:rPr>
                <w:rFonts w:eastAsia="標楷體"/>
                <w:noProof/>
              </w:rPr>
              <w:t xml:space="preserve">CE Marking </w:t>
            </w:r>
            <w:r w:rsidRPr="00462D45">
              <w:rPr>
                <w:rFonts w:eastAsia="標楷體" w:hint="eastAsia"/>
                <w:noProof/>
              </w:rPr>
              <w:t>認證申請</w:t>
            </w:r>
          </w:p>
          <w:p w14:paraId="7ADF09DA"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noProof/>
              </w:rPr>
              <w:t>11.</w:t>
            </w:r>
            <w:r w:rsidRPr="00462D45">
              <w:rPr>
                <w:rFonts w:eastAsia="標楷體" w:hint="eastAsia"/>
                <w:noProof/>
              </w:rPr>
              <w:t>醫療器材台灣衛生署查驗登記申請</w:t>
            </w:r>
          </w:p>
          <w:p w14:paraId="5989D93E"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noProof/>
              </w:rPr>
              <w:t>1</w:t>
            </w:r>
            <w:r w:rsidR="00345C63">
              <w:rPr>
                <w:rFonts w:eastAsia="標楷體"/>
                <w:noProof/>
              </w:rPr>
              <w:t>2</w:t>
            </w:r>
            <w:r w:rsidRPr="00462D45">
              <w:rPr>
                <w:rFonts w:eastAsia="標楷體"/>
                <w:noProof/>
              </w:rPr>
              <w:t>.</w:t>
            </w:r>
            <w:r w:rsidRPr="00462D45">
              <w:rPr>
                <w:rFonts w:eastAsia="標楷體" w:hint="eastAsia"/>
                <w:noProof/>
              </w:rPr>
              <w:t>醫療器材中國註冊證申請</w:t>
            </w:r>
          </w:p>
        </w:tc>
      </w:tr>
    </w:tbl>
    <w:p w14:paraId="38BF8A7D"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w:lastRenderedPageBreak/>
        <mc:AlternateContent>
          <mc:Choice Requires="wps">
            <w:drawing>
              <wp:anchor distT="45720" distB="45720" distL="114300" distR="114300" simplePos="0" relativeHeight="251669504" behindDoc="0" locked="0" layoutInCell="1" allowOverlap="1" wp14:anchorId="259A8FD5" wp14:editId="358C9860">
                <wp:simplePos x="0" y="0"/>
                <wp:positionH relativeFrom="column">
                  <wp:posOffset>3044825</wp:posOffset>
                </wp:positionH>
                <wp:positionV relativeFrom="paragraph">
                  <wp:posOffset>3771900</wp:posOffset>
                </wp:positionV>
                <wp:extent cx="330200" cy="320040"/>
                <wp:effectExtent l="0" t="2540" r="0" b="1270"/>
                <wp:wrapSquare wrapText="bothSides"/>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0EA4D" w14:textId="77777777" w:rsidR="0036154E" w:rsidRDefault="0036154E">
                            <w: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239.75pt;margin-top:297pt;width:26pt;height:25.2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1Vxzg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" filled="f" stroked="f">
                <v:textbox style="mso-fit-shape-to-text:t">
                  <w:txbxContent>
                    <w:p w:rsidR="0036154E" w:rsidRDefault="0036154E">
                      <w:r>
                        <w:t>8</w:t>
                      </w:r>
                    </w:p>
                  </w:txbxContent>
                </v:textbox>
                <w10:wrap type="square"/>
              </v:shape>
            </w:pict>
          </mc:Fallback>
        </mc:AlternateContent>
      </w:r>
      <w:r w:rsidR="00AB247F" w:rsidRPr="00D97CC4">
        <w:rPr>
          <w:rFonts w:hint="eastAsia"/>
          <w:sz w:val="16"/>
          <w:szCs w:val="16"/>
        </w:rPr>
        <w:t xml:space="preserve"> </w:t>
      </w:r>
    </w:p>
    <w:p w14:paraId="2730A2B8"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0FDF475C"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03C15816" w14:textId="77777777" w:rsidR="00AB247F" w:rsidRPr="00894F0D" w:rsidRDefault="00AB247F" w:rsidP="00894F0D">
      <w:pPr>
        <w:kinsoku w:val="0"/>
        <w:overflowPunct w:val="0"/>
        <w:spacing w:line="240" w:lineRule="exact"/>
        <w:rPr>
          <w:rFonts w:eastAsia="標楷體"/>
          <w:spacing w:val="14"/>
          <w:sz w:val="18"/>
        </w:rPr>
      </w:pPr>
    </w:p>
    <w:p w14:paraId="2B5CF84B"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資安生活應用與實務處理說明</w:t>
      </w:r>
    </w:p>
    <w:p w14:paraId="28AE26D8"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3C14FEE4"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透過近年國際資安趨勢與中華資安國際年度統計資安趨勢看近期攻擊走向，並分享調查時遇到的重大案件，以個案看通案的角度，了解如何進行防禦，加強自家資安防護力，並分享遭受攻擊後帶來的影響、該如何因應以及實際資安事件處理流程。</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985"/>
        <w:gridCol w:w="3402"/>
        <w:gridCol w:w="1417"/>
        <w:gridCol w:w="1843"/>
      </w:tblGrid>
      <w:tr w:rsidR="00AB247F" w:rsidRPr="00A349A2" w14:paraId="410586BF" w14:textId="77777777" w:rsidTr="00345C63">
        <w:trPr>
          <w:trHeight w:hRule="exact" w:val="360"/>
        </w:trPr>
        <w:tc>
          <w:tcPr>
            <w:tcW w:w="1843" w:type="dxa"/>
            <w:shd w:val="clear" w:color="auto" w:fill="FFF2CC"/>
          </w:tcPr>
          <w:p w14:paraId="0C83432E"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985" w:type="dxa"/>
            <w:shd w:val="clear" w:color="auto" w:fill="FFF2CC"/>
          </w:tcPr>
          <w:p w14:paraId="22B4E0BA"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402" w:type="dxa"/>
            <w:shd w:val="clear" w:color="auto" w:fill="FFF2CC"/>
          </w:tcPr>
          <w:p w14:paraId="101E0F13"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417" w:type="dxa"/>
            <w:shd w:val="clear" w:color="auto" w:fill="FFF2CC"/>
          </w:tcPr>
          <w:p w14:paraId="6C34F4A9"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843" w:type="dxa"/>
            <w:shd w:val="clear" w:color="auto" w:fill="FFF2CC"/>
          </w:tcPr>
          <w:p w14:paraId="469AF067"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345C63" w:rsidRPr="00A349A2" w14:paraId="6E4B1DF7" w14:textId="77777777" w:rsidTr="00345C63">
        <w:trPr>
          <w:trHeight w:val="1683"/>
        </w:trPr>
        <w:tc>
          <w:tcPr>
            <w:tcW w:w="1843" w:type="dxa"/>
            <w:vAlign w:val="center"/>
          </w:tcPr>
          <w:p w14:paraId="0C0F1360" w14:textId="77777777" w:rsidR="00345C63" w:rsidRDefault="00345C63" w:rsidP="00345C63">
            <w:pPr>
              <w:pStyle w:val="TableParagraph"/>
              <w:kinsoku w:val="0"/>
              <w:overflowPunct w:val="0"/>
              <w:spacing w:line="300" w:lineRule="exact"/>
              <w:ind w:left="89"/>
              <w:jc w:val="center"/>
              <w:rPr>
                <w:rFonts w:eastAsia="標楷體"/>
              </w:rPr>
            </w:pPr>
            <w:r w:rsidRPr="00462D45">
              <w:rPr>
                <w:rFonts w:eastAsia="標楷體" w:hint="eastAsia"/>
                <w:noProof/>
              </w:rPr>
              <w:t>2026/09/10(</w:t>
            </w:r>
            <w:r w:rsidRPr="00462D45">
              <w:rPr>
                <w:rFonts w:eastAsia="標楷體" w:hint="eastAsia"/>
                <w:noProof/>
              </w:rPr>
              <w:t>四</w:t>
            </w:r>
            <w:r w:rsidRPr="00462D45">
              <w:rPr>
                <w:rFonts w:eastAsia="標楷體" w:hint="eastAsia"/>
                <w:noProof/>
              </w:rPr>
              <w:t>)</w:t>
            </w:r>
          </w:p>
          <w:p w14:paraId="3966F004" w14:textId="77777777" w:rsidR="00345C63" w:rsidRPr="00A349A2" w:rsidRDefault="00345C63" w:rsidP="00345C63">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985" w:type="dxa"/>
            <w:vAlign w:val="center"/>
          </w:tcPr>
          <w:p w14:paraId="3D128E63" w14:textId="77777777" w:rsidR="00345C63" w:rsidRPr="00F02C75" w:rsidRDefault="00345C63" w:rsidP="00345C63">
            <w:pPr>
              <w:pStyle w:val="TableParagraph"/>
              <w:kinsoku w:val="0"/>
              <w:overflowPunct w:val="0"/>
              <w:spacing w:line="300" w:lineRule="exact"/>
              <w:rPr>
                <w:rFonts w:eastAsia="標楷體"/>
                <w:spacing w:val="14"/>
              </w:rPr>
            </w:pPr>
            <w:r w:rsidRPr="00462D45">
              <w:rPr>
                <w:rFonts w:eastAsia="標楷體" w:hint="eastAsia"/>
                <w:noProof/>
                <w:spacing w:val="14"/>
              </w:rPr>
              <w:t>資安生活應用與實務處理說明</w:t>
            </w:r>
          </w:p>
        </w:tc>
        <w:tc>
          <w:tcPr>
            <w:tcW w:w="3402" w:type="dxa"/>
            <w:vAlign w:val="center"/>
          </w:tcPr>
          <w:p w14:paraId="0BED4A01" w14:textId="77777777" w:rsidR="00345C63" w:rsidRPr="00462D45" w:rsidRDefault="00345C63" w:rsidP="00345C63">
            <w:pPr>
              <w:spacing w:line="280" w:lineRule="exact"/>
              <w:rPr>
                <w:rFonts w:eastAsia="標楷體"/>
                <w:noProof/>
              </w:rPr>
            </w:pPr>
            <w:r w:rsidRPr="00462D45">
              <w:rPr>
                <w:rFonts w:eastAsia="標楷體" w:hint="eastAsia"/>
                <w:noProof/>
              </w:rPr>
              <w:t>1.</w:t>
            </w:r>
            <w:r w:rsidRPr="00462D45">
              <w:rPr>
                <w:rFonts w:eastAsia="標楷體" w:hint="eastAsia"/>
                <w:noProof/>
              </w:rPr>
              <w:t>產業面臨的資安威脅</w:t>
            </w:r>
          </w:p>
          <w:p w14:paraId="293CBA44" w14:textId="77777777" w:rsidR="00345C63" w:rsidRPr="00462D45" w:rsidRDefault="00345C63" w:rsidP="00345C63">
            <w:pPr>
              <w:spacing w:line="280" w:lineRule="exact"/>
              <w:rPr>
                <w:rFonts w:eastAsia="標楷體"/>
                <w:noProof/>
              </w:rPr>
            </w:pPr>
            <w:r w:rsidRPr="00462D45">
              <w:rPr>
                <w:rFonts w:eastAsia="標楷體" w:hint="eastAsia"/>
                <w:noProof/>
              </w:rPr>
              <w:t>2.</w:t>
            </w:r>
            <w:r w:rsidRPr="00462D45">
              <w:rPr>
                <w:rFonts w:eastAsia="標楷體" w:hint="eastAsia"/>
                <w:noProof/>
              </w:rPr>
              <w:t>資安事件發生之正確處理態度</w:t>
            </w:r>
          </w:p>
          <w:p w14:paraId="19C29B7F" w14:textId="77777777" w:rsidR="00345C63" w:rsidRPr="00462D45" w:rsidRDefault="00345C63" w:rsidP="00345C63">
            <w:pPr>
              <w:spacing w:line="280" w:lineRule="exact"/>
              <w:rPr>
                <w:rFonts w:eastAsia="標楷體"/>
                <w:noProof/>
              </w:rPr>
            </w:pPr>
            <w:r w:rsidRPr="00462D45">
              <w:rPr>
                <w:rFonts w:eastAsia="標楷體" w:hint="eastAsia"/>
                <w:noProof/>
              </w:rPr>
              <w:t>3.</w:t>
            </w:r>
            <w:r w:rsidRPr="00462D45">
              <w:rPr>
                <w:rFonts w:eastAsia="標楷體" w:hint="eastAsia"/>
                <w:noProof/>
              </w:rPr>
              <w:t>國際資安標準內容說明</w:t>
            </w:r>
          </w:p>
          <w:p w14:paraId="59D413FA" w14:textId="77777777" w:rsidR="00345C63" w:rsidRPr="00973AAC" w:rsidRDefault="00345C63" w:rsidP="00345C63">
            <w:pPr>
              <w:spacing w:line="280" w:lineRule="exact"/>
              <w:rPr>
                <w:rFonts w:eastAsia="標楷體"/>
              </w:rPr>
            </w:pPr>
            <w:r w:rsidRPr="00462D45">
              <w:rPr>
                <w:rFonts w:eastAsia="標楷體" w:hint="eastAsia"/>
                <w:noProof/>
              </w:rPr>
              <w:t>4.</w:t>
            </w:r>
            <w:r w:rsidRPr="00462D45">
              <w:rPr>
                <w:rFonts w:eastAsia="標楷體" w:hint="eastAsia"/>
                <w:noProof/>
              </w:rPr>
              <w:t>案例分享及因應策略</w:t>
            </w:r>
          </w:p>
        </w:tc>
        <w:tc>
          <w:tcPr>
            <w:tcW w:w="1417" w:type="dxa"/>
            <w:vAlign w:val="center"/>
          </w:tcPr>
          <w:p w14:paraId="380F4A8B" w14:textId="77777777" w:rsidR="00345C63" w:rsidRPr="00A349A2" w:rsidRDefault="00345C63" w:rsidP="00345C63">
            <w:pPr>
              <w:pStyle w:val="TableParagraph"/>
              <w:kinsoku w:val="0"/>
              <w:overflowPunct w:val="0"/>
              <w:spacing w:line="300" w:lineRule="exact"/>
              <w:ind w:left="29" w:right="-16"/>
              <w:rPr>
                <w:rFonts w:eastAsia="標楷體"/>
              </w:rPr>
            </w:pPr>
            <w:r w:rsidRPr="00462D45">
              <w:rPr>
                <w:rFonts w:eastAsia="標楷體" w:hint="eastAsia"/>
                <w:bCs/>
                <w:noProof/>
                <w:lang w:eastAsia="zh-HK"/>
              </w:rPr>
              <w:t>中華資安國際林仁鈞資深顧問</w:t>
            </w:r>
          </w:p>
        </w:tc>
        <w:tc>
          <w:tcPr>
            <w:tcW w:w="1843" w:type="dxa"/>
            <w:vAlign w:val="center"/>
          </w:tcPr>
          <w:p w14:paraId="3DAB7F7A" w14:textId="77777777" w:rsidR="00345C63" w:rsidRDefault="00345C63" w:rsidP="00345C63">
            <w:pPr>
              <w:pStyle w:val="TableParagraph"/>
              <w:kinsoku w:val="0"/>
              <w:overflowPunct w:val="0"/>
              <w:spacing w:line="300" w:lineRule="exact"/>
              <w:ind w:left="28"/>
              <w:rPr>
                <w:rFonts w:eastAsia="標楷體"/>
                <w:noProof/>
              </w:rPr>
            </w:pPr>
            <w:r w:rsidRPr="00234825">
              <w:rPr>
                <w:rFonts w:eastAsia="標楷體" w:hint="eastAsia"/>
                <w:noProof/>
              </w:rPr>
              <w:t>【實體線上併行】</w:t>
            </w:r>
          </w:p>
          <w:p w14:paraId="77464202" w14:textId="77777777" w:rsidR="00345C63" w:rsidRDefault="00345C63" w:rsidP="00345C63">
            <w:pPr>
              <w:pStyle w:val="TableParagraph"/>
              <w:kinsoku w:val="0"/>
              <w:overflowPunct w:val="0"/>
              <w:spacing w:line="300" w:lineRule="exact"/>
              <w:ind w:left="28"/>
              <w:rPr>
                <w:rFonts w:eastAsia="標楷體"/>
                <w:noProof/>
              </w:rPr>
            </w:pPr>
          </w:p>
          <w:p w14:paraId="5D5F4CFF" w14:textId="77777777" w:rsidR="00345C63" w:rsidRDefault="00345C63" w:rsidP="00345C63">
            <w:pPr>
              <w:pStyle w:val="TableParagraph"/>
              <w:kinsoku w:val="0"/>
              <w:overflowPunct w:val="0"/>
              <w:spacing w:line="300" w:lineRule="exact"/>
              <w:ind w:left="28"/>
              <w:rPr>
                <w:rFonts w:eastAsia="標楷體"/>
                <w:noProof/>
              </w:rPr>
            </w:pPr>
            <w:r>
              <w:rPr>
                <w:rFonts w:eastAsia="標楷體" w:hint="eastAsia"/>
                <w:noProof/>
              </w:rPr>
              <w:t>實體上課地點：</w:t>
            </w:r>
          </w:p>
          <w:p w14:paraId="2C19BFA9" w14:textId="77777777" w:rsidR="00345C63" w:rsidRDefault="00345C63" w:rsidP="00345C63">
            <w:pPr>
              <w:pStyle w:val="TableParagraph"/>
              <w:kinsoku w:val="0"/>
              <w:overflowPunct w:val="0"/>
              <w:spacing w:line="300" w:lineRule="exact"/>
              <w:ind w:left="28"/>
              <w:rPr>
                <w:rFonts w:eastAsia="標楷體"/>
              </w:rPr>
            </w:pPr>
            <w:r>
              <w:rPr>
                <w:rFonts w:eastAsia="標楷體" w:hint="eastAsia"/>
                <w:noProof/>
              </w:rPr>
              <w:t>國立中興大學中科育成大樓</w:t>
            </w:r>
            <w:r>
              <w:rPr>
                <w:rFonts w:eastAsia="標楷體" w:hint="eastAsia"/>
                <w:noProof/>
              </w:rPr>
              <w:t>(</w:t>
            </w:r>
            <w:r>
              <w:rPr>
                <w:rFonts w:eastAsia="標楷體" w:hint="eastAsia"/>
                <w:noProof/>
              </w:rPr>
              <w:t>台中市西屯區科園路</w:t>
            </w:r>
            <w:r>
              <w:rPr>
                <w:rFonts w:eastAsia="標楷體" w:hint="eastAsia"/>
                <w:noProof/>
              </w:rPr>
              <w:t>1</w:t>
            </w:r>
            <w:r>
              <w:rPr>
                <w:rFonts w:eastAsia="標楷體"/>
                <w:noProof/>
              </w:rPr>
              <w:t>9</w:t>
            </w:r>
            <w:r>
              <w:rPr>
                <w:rFonts w:eastAsia="標楷體" w:hint="eastAsia"/>
                <w:noProof/>
              </w:rPr>
              <w:t>號</w:t>
            </w:r>
            <w:r>
              <w:rPr>
                <w:rFonts w:eastAsia="標楷體" w:hint="eastAsia"/>
                <w:noProof/>
              </w:rPr>
              <w:t>)</w:t>
            </w:r>
          </w:p>
          <w:p w14:paraId="72DA74E2" w14:textId="77777777" w:rsidR="00345C63" w:rsidRDefault="00345C63" w:rsidP="00345C63">
            <w:pPr>
              <w:pStyle w:val="TableParagraph"/>
              <w:kinsoku w:val="0"/>
              <w:overflowPunct w:val="0"/>
              <w:spacing w:line="300" w:lineRule="exact"/>
              <w:ind w:left="28"/>
              <w:rPr>
                <w:rFonts w:eastAsia="標楷體"/>
              </w:rPr>
            </w:pPr>
          </w:p>
          <w:p w14:paraId="41C2EEAC" w14:textId="77777777" w:rsidR="00345C63" w:rsidRPr="00A349A2" w:rsidRDefault="00345C63" w:rsidP="00345C63">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234825">
              <w:rPr>
                <w:rFonts w:eastAsia="標楷體" w:hint="eastAsia"/>
                <w:noProof/>
              </w:rPr>
              <w:t>Google Meet</w:t>
            </w:r>
          </w:p>
        </w:tc>
      </w:tr>
      <w:tr w:rsidR="00AB247F" w:rsidRPr="00A349A2" w14:paraId="14609261" w14:textId="77777777" w:rsidTr="00E6449E">
        <w:trPr>
          <w:trHeight w:val="1702"/>
        </w:trPr>
        <w:tc>
          <w:tcPr>
            <w:tcW w:w="10490" w:type="dxa"/>
            <w:gridSpan w:val="5"/>
            <w:vAlign w:val="center"/>
          </w:tcPr>
          <w:p w14:paraId="52C972A2"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697152" behindDoc="0" locked="0" layoutInCell="1" allowOverlap="1" wp14:anchorId="6DBE64FA" wp14:editId="3C34BD50">
                  <wp:simplePos x="0" y="0"/>
                  <wp:positionH relativeFrom="column">
                    <wp:posOffset>4674235</wp:posOffset>
                  </wp:positionH>
                  <wp:positionV relativeFrom="paragraph">
                    <wp:posOffset>70485</wp:posOffset>
                  </wp:positionV>
                  <wp:extent cx="846455" cy="846455"/>
                  <wp:effectExtent l="0" t="0" r="0" b="0"/>
                  <wp:wrapNone/>
                  <wp:docPr id="2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645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153F8BE4" w14:textId="77777777" w:rsidR="00AB247F" w:rsidRPr="00345C63"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40" w:history="1">
              <w:r w:rsidR="00345C63" w:rsidRPr="00462D45">
                <w:rPr>
                  <w:rStyle w:val="a8"/>
                  <w:rFonts w:eastAsia="標楷體"/>
                  <w:bCs/>
                  <w:noProof/>
                </w:rPr>
                <w:t>https://reurl.cc/DYy3Gj</w:t>
              </w:r>
            </w:hyperlink>
          </w:p>
          <w:p w14:paraId="41E677E7"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4192BD19"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356D3C4D"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3AAF361B"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6EBB855E"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2AF86601"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166DFBC6"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57DC5699"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185"/>
        <w:gridCol w:w="5176"/>
      </w:tblGrid>
      <w:tr w:rsidR="00AB247F" w:rsidRPr="00A349A2" w14:paraId="53300554" w14:textId="77777777" w:rsidTr="006164C6">
        <w:trPr>
          <w:trHeight w:val="252"/>
          <w:tblHeader/>
        </w:trPr>
        <w:tc>
          <w:tcPr>
            <w:tcW w:w="1480"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AF310BC"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04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19D5DE61"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47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CC10029"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76CDD285" w14:textId="77777777" w:rsidTr="006164C6">
        <w:trPr>
          <w:trHeight w:val="860"/>
        </w:trPr>
        <w:tc>
          <w:tcPr>
            <w:tcW w:w="1480" w:type="pct"/>
            <w:tcBorders>
              <w:top w:val="single" w:sz="4" w:space="0" w:color="auto"/>
              <w:left w:val="single" w:sz="4" w:space="0" w:color="auto"/>
              <w:bottom w:val="single" w:sz="4" w:space="0" w:color="auto"/>
              <w:right w:val="single" w:sz="4" w:space="0" w:color="auto"/>
            </w:tcBorders>
            <w:vAlign w:val="center"/>
          </w:tcPr>
          <w:p w14:paraId="74493896" w14:textId="77777777" w:rsidR="00AB247F" w:rsidRPr="00A349A2" w:rsidRDefault="00AB247F" w:rsidP="00ED4EB9">
            <w:pPr>
              <w:spacing w:line="300" w:lineRule="exact"/>
              <w:jc w:val="center"/>
              <w:rPr>
                <w:rFonts w:eastAsia="標楷體"/>
              </w:rPr>
            </w:pPr>
            <w:r w:rsidRPr="00462D45">
              <w:rPr>
                <w:rFonts w:eastAsia="標楷體" w:hint="eastAsia"/>
                <w:noProof/>
              </w:rPr>
              <w:t>中華資安國際資深顧問</w:t>
            </w:r>
          </w:p>
        </w:tc>
        <w:tc>
          <w:tcPr>
            <w:tcW w:w="1045" w:type="pct"/>
            <w:tcBorders>
              <w:top w:val="single" w:sz="4" w:space="0" w:color="auto"/>
              <w:left w:val="single" w:sz="4" w:space="0" w:color="auto"/>
              <w:bottom w:val="single" w:sz="4" w:space="0" w:color="auto"/>
              <w:right w:val="single" w:sz="4" w:space="0" w:color="auto"/>
            </w:tcBorders>
            <w:vAlign w:val="center"/>
          </w:tcPr>
          <w:p w14:paraId="380CC0DD"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台灣科技大學工業工程管理所</w:t>
            </w:r>
          </w:p>
        </w:tc>
        <w:tc>
          <w:tcPr>
            <w:tcW w:w="2475" w:type="pct"/>
            <w:tcBorders>
              <w:top w:val="single" w:sz="4" w:space="0" w:color="auto"/>
              <w:left w:val="single" w:sz="4" w:space="0" w:color="auto"/>
              <w:bottom w:val="single" w:sz="4" w:space="0" w:color="auto"/>
              <w:right w:val="single" w:sz="4" w:space="0" w:color="auto"/>
            </w:tcBorders>
            <w:vAlign w:val="center"/>
          </w:tcPr>
          <w:p w14:paraId="5C4FA730"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hint="eastAsia"/>
                <w:noProof/>
              </w:rPr>
              <w:t>專案管理</w:t>
            </w:r>
            <w:r w:rsidRPr="00462D45">
              <w:rPr>
                <w:rFonts w:eastAsia="標楷體" w:hint="eastAsia"/>
                <w:noProof/>
              </w:rPr>
              <w:t>/ ISO 27001</w:t>
            </w:r>
            <w:r w:rsidRPr="00462D45">
              <w:rPr>
                <w:rFonts w:eastAsia="標楷體" w:hint="eastAsia"/>
                <w:noProof/>
              </w:rPr>
              <w:t>應用</w:t>
            </w:r>
            <w:r w:rsidRPr="00462D45">
              <w:rPr>
                <w:rFonts w:eastAsia="標楷體" w:hint="eastAsia"/>
                <w:noProof/>
              </w:rPr>
              <w:t>/IEC 62443</w:t>
            </w:r>
            <w:r w:rsidRPr="00462D45">
              <w:rPr>
                <w:rFonts w:eastAsia="標楷體" w:hint="eastAsia"/>
                <w:noProof/>
              </w:rPr>
              <w:t>工業自動化資訊安全標準輔導</w:t>
            </w:r>
          </w:p>
        </w:tc>
      </w:tr>
    </w:tbl>
    <w:p w14:paraId="511242B5"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71552" behindDoc="0" locked="0" layoutInCell="1" allowOverlap="1" wp14:anchorId="4E4F6E85" wp14:editId="584FB098">
                <wp:simplePos x="0" y="0"/>
                <wp:positionH relativeFrom="column">
                  <wp:posOffset>2978150</wp:posOffset>
                </wp:positionH>
                <wp:positionV relativeFrom="paragraph">
                  <wp:posOffset>955675</wp:posOffset>
                </wp:positionV>
                <wp:extent cx="330200" cy="320040"/>
                <wp:effectExtent l="0" t="0" r="0" b="381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9F4C2" w14:textId="77777777" w:rsidR="0036154E" w:rsidRDefault="0036154E">
                            <w:r>
                              <w:t>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234.5pt;margin-top:75.25pt;width:26pt;height:25.2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Arzg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" filled="f" stroked="f">
                <v:textbox style="mso-fit-shape-to-text:t">
                  <w:txbxContent>
                    <w:p w:rsidR="0036154E" w:rsidRDefault="0036154E">
                      <w:r>
                        <w:t>9</w:t>
                      </w:r>
                    </w:p>
                  </w:txbxContent>
                </v:textbox>
                <w10:wrap type="square"/>
              </v:shape>
            </w:pict>
          </mc:Fallback>
        </mc:AlternateContent>
      </w:r>
      <w:r w:rsidR="00AB247F" w:rsidRPr="00D97CC4">
        <w:rPr>
          <w:rFonts w:hint="eastAsia"/>
          <w:sz w:val="16"/>
          <w:szCs w:val="16"/>
        </w:rPr>
        <w:t xml:space="preserve"> </w:t>
      </w:r>
    </w:p>
    <w:p w14:paraId="4496067A"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4A833F4D"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282043AB" w14:textId="77777777" w:rsidR="00AB247F" w:rsidRPr="00894F0D" w:rsidRDefault="00AB247F" w:rsidP="00894F0D">
      <w:pPr>
        <w:kinsoku w:val="0"/>
        <w:overflowPunct w:val="0"/>
        <w:spacing w:line="240" w:lineRule="exact"/>
        <w:rPr>
          <w:rFonts w:eastAsia="標楷體"/>
          <w:spacing w:val="14"/>
          <w:sz w:val="18"/>
        </w:rPr>
      </w:pPr>
    </w:p>
    <w:p w14:paraId="78D0B0AA" w14:textId="77777777" w:rsidR="00AB247F" w:rsidRPr="006164C6" w:rsidRDefault="00AB247F" w:rsidP="00345C63">
      <w:pPr>
        <w:kinsoku w:val="0"/>
        <w:overflowPunct w:val="0"/>
        <w:spacing w:line="360" w:lineRule="exact"/>
        <w:ind w:left="1540" w:right="-2" w:hangingChars="500" w:hanging="1540"/>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精密非球面加工技術與檢測</w:t>
      </w:r>
      <w:r w:rsidR="001836B0">
        <w:rPr>
          <w:rFonts w:eastAsia="標楷體" w:hint="eastAsia"/>
          <w:noProof/>
          <w:spacing w:val="14"/>
          <w:sz w:val="28"/>
          <w:szCs w:val="28"/>
        </w:rPr>
        <w:t>及</w:t>
      </w:r>
      <w:r w:rsidRPr="00462D45">
        <w:rPr>
          <w:rFonts w:eastAsia="標楷體" w:hint="eastAsia"/>
          <w:noProof/>
          <w:spacing w:val="14"/>
          <w:sz w:val="28"/>
          <w:szCs w:val="28"/>
        </w:rPr>
        <w:t>智慧製造場域中實驗設計與相關性分析之建構與應用</w:t>
      </w:r>
    </w:p>
    <w:p w14:paraId="791656C6"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690BF538"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從廣域介紹非球面技術發展趨勢，進一步從光學設計與容差分析、光機設計、光學元件製造技術到幾何形狀量測進行介紹</w:t>
      </w:r>
      <w:r w:rsidR="00345C63">
        <w:rPr>
          <w:rFonts w:eastAsia="標楷體" w:hint="eastAsia"/>
          <w:noProof/>
          <w:spacing w:val="14"/>
          <w:sz w:val="28"/>
          <w:szCs w:val="28"/>
        </w:rPr>
        <w:t>。</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1984"/>
        <w:gridCol w:w="3544"/>
        <w:gridCol w:w="1701"/>
        <w:gridCol w:w="1559"/>
      </w:tblGrid>
      <w:tr w:rsidR="00AB247F" w:rsidRPr="00A349A2" w14:paraId="4847DF55" w14:textId="77777777" w:rsidTr="00345C63">
        <w:trPr>
          <w:trHeight w:hRule="exact" w:val="360"/>
        </w:trPr>
        <w:tc>
          <w:tcPr>
            <w:tcW w:w="1702" w:type="dxa"/>
            <w:shd w:val="clear" w:color="auto" w:fill="FFF2CC"/>
          </w:tcPr>
          <w:p w14:paraId="0ACB58F6"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984" w:type="dxa"/>
            <w:shd w:val="clear" w:color="auto" w:fill="FFF2CC"/>
          </w:tcPr>
          <w:p w14:paraId="36209342"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544" w:type="dxa"/>
            <w:shd w:val="clear" w:color="auto" w:fill="FFF2CC"/>
          </w:tcPr>
          <w:p w14:paraId="1ABE262B"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701" w:type="dxa"/>
            <w:shd w:val="clear" w:color="auto" w:fill="FFF2CC"/>
          </w:tcPr>
          <w:p w14:paraId="0BCAF546"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559" w:type="dxa"/>
            <w:shd w:val="clear" w:color="auto" w:fill="FFF2CC"/>
          </w:tcPr>
          <w:p w14:paraId="04303402"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451AF865" w14:textId="77777777" w:rsidTr="00345C63">
        <w:trPr>
          <w:trHeight w:val="1683"/>
        </w:trPr>
        <w:tc>
          <w:tcPr>
            <w:tcW w:w="1702" w:type="dxa"/>
            <w:vAlign w:val="center"/>
          </w:tcPr>
          <w:p w14:paraId="084F98F9"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2026/09/14(</w:t>
            </w:r>
            <w:r w:rsidRPr="00462D45">
              <w:rPr>
                <w:rFonts w:eastAsia="標楷體" w:hint="eastAsia"/>
                <w:noProof/>
              </w:rPr>
              <w:t>一</w:t>
            </w:r>
            <w:r w:rsidRPr="00462D45">
              <w:rPr>
                <w:rFonts w:eastAsia="標楷體" w:hint="eastAsia"/>
                <w:noProof/>
              </w:rPr>
              <w:t>)</w:t>
            </w:r>
          </w:p>
          <w:p w14:paraId="70AC3ACE"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984" w:type="dxa"/>
            <w:vAlign w:val="center"/>
          </w:tcPr>
          <w:p w14:paraId="1A58F370" w14:textId="77777777" w:rsidR="00AB247F" w:rsidRPr="00F02C75" w:rsidRDefault="001836B0" w:rsidP="00ED4EB9">
            <w:pPr>
              <w:pStyle w:val="TableParagraph"/>
              <w:kinsoku w:val="0"/>
              <w:overflowPunct w:val="0"/>
              <w:spacing w:line="300" w:lineRule="exact"/>
              <w:rPr>
                <w:rFonts w:eastAsia="標楷體"/>
                <w:spacing w:val="14"/>
              </w:rPr>
            </w:pPr>
            <w:r w:rsidRPr="001836B0">
              <w:rPr>
                <w:rFonts w:eastAsia="標楷體" w:hint="eastAsia"/>
                <w:noProof/>
                <w:spacing w:val="14"/>
              </w:rPr>
              <w:t>精密非球面加工技術與檢測及智慧製造場域中實驗設計與相關性分析之建構與應用</w:t>
            </w:r>
          </w:p>
        </w:tc>
        <w:tc>
          <w:tcPr>
            <w:tcW w:w="3544" w:type="dxa"/>
            <w:vAlign w:val="center"/>
          </w:tcPr>
          <w:p w14:paraId="617FDA3D" w14:textId="77777777" w:rsidR="00AB247F" w:rsidRPr="00462D45" w:rsidRDefault="00AB247F" w:rsidP="009A5E33">
            <w:pPr>
              <w:spacing w:line="280" w:lineRule="exact"/>
              <w:rPr>
                <w:rFonts w:eastAsia="標楷體"/>
                <w:noProof/>
              </w:rPr>
            </w:pPr>
            <w:r w:rsidRPr="00462D45">
              <w:rPr>
                <w:rFonts w:eastAsia="標楷體" w:hint="eastAsia"/>
                <w:noProof/>
              </w:rPr>
              <w:t>1.</w:t>
            </w:r>
            <w:r w:rsidRPr="00462D45">
              <w:rPr>
                <w:rFonts w:eastAsia="標楷體" w:hint="eastAsia"/>
                <w:noProof/>
              </w:rPr>
              <w:t>光機設計概念與流程</w:t>
            </w:r>
          </w:p>
          <w:p w14:paraId="00E44C1A" w14:textId="77777777" w:rsidR="00AB247F" w:rsidRPr="00462D45" w:rsidRDefault="00AB247F" w:rsidP="009A5E33">
            <w:pPr>
              <w:spacing w:line="280" w:lineRule="exact"/>
              <w:rPr>
                <w:rFonts w:eastAsia="標楷體"/>
                <w:noProof/>
              </w:rPr>
            </w:pPr>
            <w:r w:rsidRPr="00462D45">
              <w:rPr>
                <w:rFonts w:eastAsia="標楷體" w:hint="eastAsia"/>
                <w:noProof/>
              </w:rPr>
              <w:t>2.</w:t>
            </w:r>
            <w:r w:rsidRPr="00462D45">
              <w:rPr>
                <w:rFonts w:eastAsia="標楷體" w:hint="eastAsia"/>
                <w:noProof/>
              </w:rPr>
              <w:t>光學元件加工技術</w:t>
            </w:r>
          </w:p>
          <w:p w14:paraId="5148312D" w14:textId="77777777" w:rsidR="00AB247F" w:rsidRPr="00462D45" w:rsidRDefault="00AB247F" w:rsidP="009A5E33">
            <w:pPr>
              <w:spacing w:line="280" w:lineRule="exact"/>
              <w:rPr>
                <w:rFonts w:eastAsia="標楷體"/>
                <w:noProof/>
              </w:rPr>
            </w:pPr>
            <w:r w:rsidRPr="00462D45">
              <w:rPr>
                <w:rFonts w:eastAsia="標楷體" w:hint="eastAsia"/>
                <w:noProof/>
              </w:rPr>
              <w:t>3.</w:t>
            </w:r>
            <w:r w:rsidRPr="00462D45">
              <w:rPr>
                <w:rFonts w:eastAsia="標楷體" w:hint="eastAsia"/>
                <w:noProof/>
              </w:rPr>
              <w:t>非球面、自由曲面加工</w:t>
            </w:r>
          </w:p>
          <w:p w14:paraId="599359DF" w14:textId="77777777" w:rsidR="00AB247F" w:rsidRPr="00462D45" w:rsidRDefault="00AB247F" w:rsidP="001836B0">
            <w:pPr>
              <w:spacing w:line="280" w:lineRule="exact"/>
              <w:ind w:left="240" w:hangingChars="100" w:hanging="240"/>
              <w:rPr>
                <w:rFonts w:eastAsia="標楷體"/>
                <w:noProof/>
              </w:rPr>
            </w:pPr>
            <w:r w:rsidRPr="00462D45">
              <w:rPr>
                <w:rFonts w:eastAsia="標楷體" w:hint="eastAsia"/>
                <w:noProof/>
              </w:rPr>
              <w:t>4.</w:t>
            </w:r>
            <w:r w:rsidRPr="00462D45">
              <w:rPr>
                <w:rFonts w:eastAsia="標楷體" w:hint="eastAsia"/>
                <w:noProof/>
              </w:rPr>
              <w:t>非球面、自由曲面加工檢測技術</w:t>
            </w:r>
          </w:p>
          <w:p w14:paraId="04EBB31B" w14:textId="77777777" w:rsidR="00AB247F" w:rsidRPr="00462D45" w:rsidRDefault="00AB247F" w:rsidP="009A5E33">
            <w:pPr>
              <w:spacing w:line="280" w:lineRule="exact"/>
              <w:rPr>
                <w:rFonts w:eastAsia="標楷體"/>
                <w:noProof/>
              </w:rPr>
            </w:pPr>
            <w:r w:rsidRPr="00462D45">
              <w:rPr>
                <w:rFonts w:eastAsia="標楷體" w:hint="eastAsia"/>
                <w:noProof/>
              </w:rPr>
              <w:t>5.</w:t>
            </w:r>
            <w:r w:rsidRPr="00462D45">
              <w:rPr>
                <w:rFonts w:eastAsia="標楷體" w:hint="eastAsia"/>
                <w:noProof/>
              </w:rPr>
              <w:t>基礎人工智慧簡介</w:t>
            </w:r>
          </w:p>
          <w:p w14:paraId="6142C648" w14:textId="77777777" w:rsidR="00AB247F" w:rsidRPr="00462D45" w:rsidRDefault="00AB247F" w:rsidP="009A5E33">
            <w:pPr>
              <w:spacing w:line="280" w:lineRule="exact"/>
              <w:rPr>
                <w:rFonts w:eastAsia="標楷體"/>
                <w:noProof/>
              </w:rPr>
            </w:pPr>
            <w:r w:rsidRPr="00462D45">
              <w:rPr>
                <w:rFonts w:eastAsia="標楷體" w:hint="eastAsia"/>
                <w:noProof/>
              </w:rPr>
              <w:t>6.</w:t>
            </w:r>
            <w:r w:rsidRPr="00462D45">
              <w:rPr>
                <w:rFonts w:eastAsia="標楷體" w:hint="eastAsia"/>
                <w:noProof/>
              </w:rPr>
              <w:t>實驗設計方法簡介</w:t>
            </w:r>
          </w:p>
          <w:p w14:paraId="59BDB031" w14:textId="77777777" w:rsidR="00AB247F" w:rsidRPr="00462D45" w:rsidRDefault="00AB247F" w:rsidP="009A5E33">
            <w:pPr>
              <w:spacing w:line="280" w:lineRule="exact"/>
              <w:rPr>
                <w:rFonts w:eastAsia="標楷體"/>
                <w:noProof/>
              </w:rPr>
            </w:pPr>
            <w:r w:rsidRPr="00462D45">
              <w:rPr>
                <w:rFonts w:eastAsia="標楷體" w:hint="eastAsia"/>
                <w:noProof/>
              </w:rPr>
              <w:t>7.</w:t>
            </w:r>
            <w:r w:rsidRPr="00462D45">
              <w:rPr>
                <w:rFonts w:eastAsia="標楷體" w:hint="eastAsia"/>
                <w:noProof/>
              </w:rPr>
              <w:t>相關性分析方法簡介</w:t>
            </w:r>
          </w:p>
          <w:p w14:paraId="5D1D2130" w14:textId="77777777" w:rsidR="00AB247F" w:rsidRPr="00462D45" w:rsidRDefault="00AB247F" w:rsidP="009A5E33">
            <w:pPr>
              <w:spacing w:line="280" w:lineRule="exact"/>
              <w:rPr>
                <w:rFonts w:eastAsia="標楷體"/>
                <w:noProof/>
              </w:rPr>
            </w:pPr>
            <w:r w:rsidRPr="00462D45">
              <w:rPr>
                <w:rFonts w:eastAsia="標楷體" w:hint="eastAsia"/>
                <w:noProof/>
              </w:rPr>
              <w:t>8.</w:t>
            </w:r>
            <w:r w:rsidRPr="00462D45">
              <w:rPr>
                <w:rFonts w:eastAsia="標楷體" w:hint="eastAsia"/>
                <w:noProof/>
              </w:rPr>
              <w:t>辨識器設計方法簡介</w:t>
            </w:r>
          </w:p>
          <w:p w14:paraId="418F2307" w14:textId="77777777" w:rsidR="00AB247F" w:rsidRPr="00973AAC" w:rsidRDefault="00AB247F" w:rsidP="002620F7">
            <w:pPr>
              <w:spacing w:line="280" w:lineRule="exact"/>
              <w:rPr>
                <w:rFonts w:eastAsia="標楷體"/>
              </w:rPr>
            </w:pPr>
            <w:r w:rsidRPr="00462D45">
              <w:rPr>
                <w:rFonts w:eastAsia="標楷體" w:hint="eastAsia"/>
                <w:noProof/>
              </w:rPr>
              <w:t>9.</w:t>
            </w:r>
            <w:r w:rsidRPr="00462D45">
              <w:rPr>
                <w:rFonts w:eastAsia="標楷體" w:hint="eastAsia"/>
                <w:noProof/>
              </w:rPr>
              <w:t>實例分享</w:t>
            </w:r>
          </w:p>
        </w:tc>
        <w:tc>
          <w:tcPr>
            <w:tcW w:w="1701" w:type="dxa"/>
            <w:vAlign w:val="center"/>
          </w:tcPr>
          <w:p w14:paraId="2B3F8F4C" w14:textId="77777777" w:rsidR="00253BE3" w:rsidRPr="00462D45" w:rsidRDefault="00253BE3" w:rsidP="00253BE3">
            <w:pPr>
              <w:spacing w:line="300" w:lineRule="exact"/>
              <w:jc w:val="center"/>
              <w:rPr>
                <w:rFonts w:eastAsia="標楷體"/>
                <w:noProof/>
              </w:rPr>
            </w:pPr>
            <w:r>
              <w:rPr>
                <w:rFonts w:eastAsia="標楷體" w:hint="eastAsia"/>
                <w:noProof/>
              </w:rPr>
              <w:t>1</w:t>
            </w:r>
            <w:r>
              <w:rPr>
                <w:rFonts w:eastAsia="標楷體"/>
                <w:noProof/>
              </w:rPr>
              <w:t>.</w:t>
            </w:r>
            <w:r w:rsidRPr="00462D45">
              <w:rPr>
                <w:rFonts w:eastAsia="標楷體" w:hint="eastAsia"/>
                <w:noProof/>
              </w:rPr>
              <w:t>國儀中心林煒晟副研究員</w:t>
            </w:r>
          </w:p>
          <w:p w14:paraId="40692296" w14:textId="77777777" w:rsidR="00AB247F" w:rsidRPr="00A349A2" w:rsidRDefault="00253BE3" w:rsidP="00253BE3">
            <w:pPr>
              <w:pStyle w:val="TableParagraph"/>
              <w:kinsoku w:val="0"/>
              <w:overflowPunct w:val="0"/>
              <w:spacing w:line="300" w:lineRule="exact"/>
              <w:ind w:left="240" w:right="-16" w:hangingChars="100" w:hanging="240"/>
              <w:rPr>
                <w:rFonts w:eastAsia="標楷體"/>
              </w:rPr>
            </w:pPr>
            <w:r>
              <w:rPr>
                <w:rFonts w:eastAsia="標楷體"/>
                <w:noProof/>
              </w:rPr>
              <w:t>2.</w:t>
            </w:r>
            <w:r w:rsidRPr="00462D45">
              <w:rPr>
                <w:rFonts w:eastAsia="標楷體" w:hint="eastAsia"/>
                <w:noProof/>
              </w:rPr>
              <w:t>國儀中心王崇穎助理研究員</w:t>
            </w:r>
          </w:p>
        </w:tc>
        <w:tc>
          <w:tcPr>
            <w:tcW w:w="1559" w:type="dxa"/>
            <w:vAlign w:val="center"/>
          </w:tcPr>
          <w:p w14:paraId="1C60B561"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708D00DD" w14:textId="77777777" w:rsidTr="00E6449E">
        <w:trPr>
          <w:trHeight w:val="1702"/>
        </w:trPr>
        <w:tc>
          <w:tcPr>
            <w:tcW w:w="10490" w:type="dxa"/>
            <w:gridSpan w:val="5"/>
            <w:vAlign w:val="center"/>
          </w:tcPr>
          <w:p w14:paraId="36B81056"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699200" behindDoc="0" locked="0" layoutInCell="1" allowOverlap="1" wp14:anchorId="04368D9D" wp14:editId="3BE38412">
                  <wp:simplePos x="0" y="0"/>
                  <wp:positionH relativeFrom="column">
                    <wp:posOffset>4761230</wp:posOffset>
                  </wp:positionH>
                  <wp:positionV relativeFrom="paragraph">
                    <wp:posOffset>108585</wp:posOffset>
                  </wp:positionV>
                  <wp:extent cx="838200" cy="838200"/>
                  <wp:effectExtent l="0" t="0" r="0" b="0"/>
                  <wp:wrapNone/>
                  <wp:docPr id="24"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4E577E52" w14:textId="77777777" w:rsidR="00AB247F" w:rsidRPr="00345C63"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41" w:history="1">
              <w:r w:rsidR="00345C63" w:rsidRPr="00462D45">
                <w:rPr>
                  <w:rStyle w:val="a8"/>
                  <w:rFonts w:eastAsia="標楷體"/>
                  <w:bCs/>
                  <w:noProof/>
                </w:rPr>
                <w:t>https://reurl.cc/RRrXxx</w:t>
              </w:r>
            </w:hyperlink>
          </w:p>
          <w:p w14:paraId="0D95E9C8"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4B3656E7"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7EB0AD10"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5AEC3426"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32998107"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45F7C09C"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4CA4FD0F"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6C670502"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677"/>
        <w:gridCol w:w="5176"/>
      </w:tblGrid>
      <w:tr w:rsidR="00AB247F" w:rsidRPr="00A349A2" w14:paraId="07DD2E63" w14:textId="77777777" w:rsidTr="00253BE3">
        <w:trPr>
          <w:trHeight w:val="252"/>
          <w:tblHeader/>
        </w:trPr>
        <w:tc>
          <w:tcPr>
            <w:tcW w:w="124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47381F21"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280"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4F0F0323"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47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DF840DE"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5571D807" w14:textId="77777777" w:rsidTr="00253BE3">
        <w:trPr>
          <w:trHeight w:val="860"/>
        </w:trPr>
        <w:tc>
          <w:tcPr>
            <w:tcW w:w="1245" w:type="pct"/>
            <w:tcBorders>
              <w:top w:val="single" w:sz="4" w:space="0" w:color="auto"/>
              <w:left w:val="single" w:sz="4" w:space="0" w:color="auto"/>
              <w:bottom w:val="single" w:sz="4" w:space="0" w:color="auto"/>
              <w:right w:val="single" w:sz="4" w:space="0" w:color="auto"/>
            </w:tcBorders>
            <w:vAlign w:val="center"/>
          </w:tcPr>
          <w:p w14:paraId="4B49461C" w14:textId="77777777" w:rsidR="00AB247F" w:rsidRPr="00462D45" w:rsidRDefault="00253BE3" w:rsidP="00253BE3">
            <w:pPr>
              <w:spacing w:line="300" w:lineRule="exact"/>
              <w:rPr>
                <w:rFonts w:eastAsia="標楷體"/>
                <w:noProof/>
              </w:rPr>
            </w:pPr>
            <w:r>
              <w:rPr>
                <w:rFonts w:eastAsia="標楷體" w:hint="eastAsia"/>
                <w:noProof/>
              </w:rPr>
              <w:t>1</w:t>
            </w:r>
            <w:r>
              <w:rPr>
                <w:rFonts w:eastAsia="標楷體"/>
                <w:noProof/>
              </w:rPr>
              <w:t>.</w:t>
            </w:r>
            <w:r w:rsidR="00AB247F" w:rsidRPr="00462D45">
              <w:rPr>
                <w:rFonts w:eastAsia="標楷體" w:hint="eastAsia"/>
                <w:noProof/>
              </w:rPr>
              <w:t>國儀中心副研究員</w:t>
            </w:r>
          </w:p>
          <w:p w14:paraId="55137836" w14:textId="77777777" w:rsidR="00AB247F" w:rsidRPr="00A349A2" w:rsidRDefault="00253BE3" w:rsidP="00253BE3">
            <w:pPr>
              <w:spacing w:line="300" w:lineRule="exact"/>
              <w:rPr>
                <w:rFonts w:eastAsia="標楷體"/>
              </w:rPr>
            </w:pPr>
            <w:r>
              <w:rPr>
                <w:rFonts w:eastAsia="標楷體"/>
                <w:noProof/>
              </w:rPr>
              <w:t>2.</w:t>
            </w:r>
            <w:r w:rsidR="00AB247F" w:rsidRPr="00462D45">
              <w:rPr>
                <w:rFonts w:eastAsia="標楷體" w:hint="eastAsia"/>
                <w:noProof/>
              </w:rPr>
              <w:t>國儀中心助理研究員</w:t>
            </w:r>
          </w:p>
        </w:tc>
        <w:tc>
          <w:tcPr>
            <w:tcW w:w="1280" w:type="pct"/>
            <w:tcBorders>
              <w:top w:val="single" w:sz="4" w:space="0" w:color="auto"/>
              <w:left w:val="single" w:sz="4" w:space="0" w:color="auto"/>
              <w:bottom w:val="single" w:sz="4" w:space="0" w:color="auto"/>
              <w:right w:val="single" w:sz="4" w:space="0" w:color="auto"/>
            </w:tcBorders>
            <w:vAlign w:val="center"/>
          </w:tcPr>
          <w:p w14:paraId="66F799DD" w14:textId="77777777" w:rsidR="00AB247F" w:rsidRPr="00462D45" w:rsidRDefault="00AB247F" w:rsidP="00253BE3">
            <w:pPr>
              <w:snapToGrid w:val="0"/>
              <w:spacing w:line="300" w:lineRule="exact"/>
              <w:ind w:left="240" w:hangingChars="100" w:hanging="240"/>
              <w:jc w:val="both"/>
              <w:rPr>
                <w:rFonts w:eastAsia="標楷體"/>
                <w:bCs/>
                <w:noProof/>
                <w:lang w:eastAsia="zh-HK"/>
              </w:rPr>
            </w:pPr>
            <w:r w:rsidRPr="00462D45">
              <w:rPr>
                <w:rFonts w:eastAsia="標楷體" w:hint="eastAsia"/>
                <w:bCs/>
                <w:noProof/>
                <w:lang w:eastAsia="zh-HK"/>
              </w:rPr>
              <w:t>1.</w:t>
            </w:r>
            <w:r w:rsidRPr="00462D45">
              <w:rPr>
                <w:rFonts w:eastAsia="標楷體" w:hint="eastAsia"/>
                <w:bCs/>
                <w:noProof/>
                <w:lang w:eastAsia="zh-HK"/>
              </w:rPr>
              <w:t>林煒晟副研究員：國立清華大學動機系博士</w:t>
            </w:r>
          </w:p>
          <w:p w14:paraId="43D6A2DA" w14:textId="77777777" w:rsidR="00AB247F" w:rsidRPr="00A349A2" w:rsidRDefault="00AB247F" w:rsidP="00253BE3">
            <w:pPr>
              <w:snapToGrid w:val="0"/>
              <w:spacing w:line="300" w:lineRule="exact"/>
              <w:ind w:left="240" w:hangingChars="100" w:hanging="240"/>
              <w:jc w:val="both"/>
              <w:rPr>
                <w:rFonts w:eastAsia="標楷體"/>
                <w:bCs/>
                <w:lang w:eastAsia="zh-HK"/>
              </w:rPr>
            </w:pPr>
            <w:r w:rsidRPr="00462D45">
              <w:rPr>
                <w:rFonts w:eastAsia="標楷體" w:hint="eastAsia"/>
                <w:bCs/>
                <w:noProof/>
                <w:lang w:eastAsia="zh-HK"/>
              </w:rPr>
              <w:t>2.</w:t>
            </w:r>
            <w:r w:rsidRPr="00462D45">
              <w:rPr>
                <w:rFonts w:eastAsia="標楷體" w:hint="eastAsia"/>
                <w:bCs/>
                <w:noProof/>
                <w:lang w:eastAsia="zh-HK"/>
              </w:rPr>
              <w:t>王崇穎助理研究員：中興大學機械所碩士</w:t>
            </w:r>
          </w:p>
        </w:tc>
        <w:tc>
          <w:tcPr>
            <w:tcW w:w="2475" w:type="pct"/>
            <w:tcBorders>
              <w:top w:val="single" w:sz="4" w:space="0" w:color="auto"/>
              <w:left w:val="single" w:sz="4" w:space="0" w:color="auto"/>
              <w:bottom w:val="single" w:sz="4" w:space="0" w:color="auto"/>
              <w:right w:val="single" w:sz="4" w:space="0" w:color="auto"/>
            </w:tcBorders>
            <w:vAlign w:val="center"/>
          </w:tcPr>
          <w:p w14:paraId="1C3270CB"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1.</w:t>
            </w:r>
            <w:r w:rsidRPr="00462D45">
              <w:rPr>
                <w:rFonts w:eastAsia="標楷體" w:hint="eastAsia"/>
                <w:noProof/>
              </w:rPr>
              <w:t>林煒晟副研究員：光機設計、超精密加工、非球面檢測與光學系統組裝、測試</w:t>
            </w:r>
          </w:p>
          <w:p w14:paraId="561DEF4A"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hint="eastAsia"/>
                <w:noProof/>
              </w:rPr>
              <w:t>2.</w:t>
            </w:r>
            <w:r w:rsidRPr="00462D45">
              <w:rPr>
                <w:rFonts w:eastAsia="標楷體" w:hint="eastAsia"/>
                <w:noProof/>
              </w:rPr>
              <w:t>王崇穎助理研究員：人工智慧、智慧製造、訊號處理</w:t>
            </w:r>
          </w:p>
        </w:tc>
      </w:tr>
    </w:tbl>
    <w:p w14:paraId="0B795ED6"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73600" behindDoc="0" locked="0" layoutInCell="1" allowOverlap="1" wp14:anchorId="224E7DAF" wp14:editId="38385F91">
                <wp:simplePos x="0" y="0"/>
                <wp:positionH relativeFrom="column">
                  <wp:posOffset>3025775</wp:posOffset>
                </wp:positionH>
                <wp:positionV relativeFrom="paragraph">
                  <wp:posOffset>1111250</wp:posOffset>
                </wp:positionV>
                <wp:extent cx="393700" cy="320040"/>
                <wp:effectExtent l="0" t="0" r="0" b="3810"/>
                <wp:wrapSquare wrapText="bothSides"/>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0709B" w14:textId="77777777" w:rsidR="0036154E" w:rsidRDefault="0036154E">
                            <w:r>
                              <w:t>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238.25pt;margin-top:87.5pt;width:31pt;height:25.2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25gzg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" filled="f" stroked="f">
                <v:textbox style="mso-fit-shape-to-text:t">
                  <w:txbxContent>
                    <w:p w:rsidR="0036154E" w:rsidRDefault="0036154E">
                      <w:r>
                        <w:t>10</w:t>
                      </w:r>
                    </w:p>
                  </w:txbxContent>
                </v:textbox>
                <w10:wrap type="square"/>
              </v:shape>
            </w:pict>
          </mc:Fallback>
        </mc:AlternateContent>
      </w:r>
      <w:r w:rsidR="00AB247F" w:rsidRPr="00D97CC4">
        <w:rPr>
          <w:rFonts w:hint="eastAsia"/>
          <w:sz w:val="16"/>
          <w:szCs w:val="16"/>
        </w:rPr>
        <w:t xml:space="preserve"> </w:t>
      </w:r>
    </w:p>
    <w:p w14:paraId="4A37E67F"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5D927D29"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57D884BB" w14:textId="77777777" w:rsidR="00AB247F" w:rsidRPr="00894F0D" w:rsidRDefault="00AB247F" w:rsidP="00894F0D">
      <w:pPr>
        <w:kinsoku w:val="0"/>
        <w:overflowPunct w:val="0"/>
        <w:spacing w:line="240" w:lineRule="exact"/>
        <w:rPr>
          <w:rFonts w:eastAsia="標楷體"/>
          <w:spacing w:val="14"/>
          <w:sz w:val="18"/>
        </w:rPr>
      </w:pPr>
    </w:p>
    <w:p w14:paraId="2868D6EC"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醫療器材美國</w:t>
      </w:r>
      <w:r w:rsidRPr="00462D45">
        <w:rPr>
          <w:rFonts w:eastAsia="標楷體" w:hint="eastAsia"/>
          <w:noProof/>
          <w:spacing w:val="14"/>
          <w:sz w:val="28"/>
          <w:szCs w:val="28"/>
        </w:rPr>
        <w:t>FDA 510(k)</w:t>
      </w:r>
      <w:r w:rsidRPr="00462D45">
        <w:rPr>
          <w:rFonts w:eastAsia="標楷體" w:hint="eastAsia"/>
          <w:noProof/>
          <w:spacing w:val="14"/>
          <w:sz w:val="28"/>
          <w:szCs w:val="28"/>
        </w:rPr>
        <w:t>上市前通知申請實務</w:t>
      </w:r>
    </w:p>
    <w:p w14:paraId="5909DF2B"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6AC360BE"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美國為全球最大的醫療器材市場，而</w:t>
      </w:r>
      <w:r w:rsidRPr="00462D45">
        <w:rPr>
          <w:rFonts w:eastAsia="標楷體" w:hint="eastAsia"/>
          <w:noProof/>
          <w:spacing w:val="14"/>
          <w:sz w:val="28"/>
          <w:szCs w:val="28"/>
        </w:rPr>
        <w:t>510(k)</w:t>
      </w:r>
      <w:r w:rsidR="00253BE3">
        <w:rPr>
          <w:rFonts w:eastAsia="標楷體" w:hint="eastAsia"/>
          <w:noProof/>
          <w:spacing w:val="14"/>
          <w:sz w:val="28"/>
          <w:szCs w:val="28"/>
        </w:rPr>
        <w:t>(</w:t>
      </w:r>
      <w:r w:rsidRPr="00462D45">
        <w:rPr>
          <w:rFonts w:eastAsia="標楷體" w:hint="eastAsia"/>
          <w:noProof/>
          <w:spacing w:val="14"/>
          <w:sz w:val="28"/>
          <w:szCs w:val="28"/>
        </w:rPr>
        <w:t>上市前通知</w:t>
      </w:r>
      <w:r w:rsidR="00253BE3">
        <w:rPr>
          <w:rFonts w:eastAsia="標楷體" w:hint="eastAsia"/>
          <w:noProof/>
          <w:spacing w:val="14"/>
          <w:sz w:val="28"/>
          <w:szCs w:val="28"/>
        </w:rPr>
        <w:t>)</w:t>
      </w:r>
      <w:r w:rsidRPr="00462D45">
        <w:rPr>
          <w:rFonts w:eastAsia="標楷體" w:hint="eastAsia"/>
          <w:noProof/>
          <w:spacing w:val="14"/>
          <w:sz w:val="28"/>
          <w:szCs w:val="28"/>
        </w:rPr>
        <w:t>是中低風險醫療器材進入美國最關鍵的途徑。本課程將從實務出發，全面剖析</w:t>
      </w:r>
      <w:r w:rsidRPr="00462D45">
        <w:rPr>
          <w:rFonts w:eastAsia="標楷體" w:hint="eastAsia"/>
          <w:noProof/>
          <w:spacing w:val="14"/>
          <w:sz w:val="28"/>
          <w:szCs w:val="28"/>
        </w:rPr>
        <w:t xml:space="preserve"> FDA 510(k) </w:t>
      </w:r>
      <w:r w:rsidRPr="00462D45">
        <w:rPr>
          <w:rFonts w:eastAsia="標楷體" w:hint="eastAsia"/>
          <w:noProof/>
          <w:spacing w:val="14"/>
          <w:sz w:val="28"/>
          <w:szCs w:val="28"/>
        </w:rPr>
        <w:t>的申請流程，教導學員如何正確進行產品分類、尋找合適的實質等同</w:t>
      </w:r>
      <w:r w:rsidR="00253BE3">
        <w:rPr>
          <w:rFonts w:eastAsia="標楷體" w:hint="eastAsia"/>
          <w:noProof/>
          <w:spacing w:val="14"/>
          <w:sz w:val="28"/>
          <w:szCs w:val="28"/>
        </w:rPr>
        <w:t>(</w:t>
      </w:r>
      <w:r w:rsidRPr="00462D45">
        <w:rPr>
          <w:rFonts w:eastAsia="標楷體" w:hint="eastAsia"/>
          <w:noProof/>
          <w:spacing w:val="14"/>
          <w:sz w:val="28"/>
          <w:szCs w:val="28"/>
        </w:rPr>
        <w:t>Substantial Equivalence, SE</w:t>
      </w:r>
      <w:r w:rsidR="00253BE3">
        <w:rPr>
          <w:rFonts w:eastAsia="標楷體" w:hint="eastAsia"/>
          <w:noProof/>
          <w:spacing w:val="14"/>
          <w:sz w:val="28"/>
          <w:szCs w:val="28"/>
        </w:rPr>
        <w:t>)</w:t>
      </w:r>
      <w:r w:rsidRPr="00462D45">
        <w:rPr>
          <w:rFonts w:eastAsia="標楷體" w:hint="eastAsia"/>
          <w:noProof/>
          <w:spacing w:val="14"/>
          <w:sz w:val="28"/>
          <w:szCs w:val="28"/>
        </w:rPr>
        <w:t>對比產品</w:t>
      </w:r>
      <w:r w:rsidR="00253BE3">
        <w:rPr>
          <w:rFonts w:eastAsia="標楷體" w:hint="eastAsia"/>
          <w:noProof/>
          <w:spacing w:val="14"/>
          <w:sz w:val="28"/>
          <w:szCs w:val="28"/>
        </w:rPr>
        <w:t>(</w:t>
      </w:r>
      <w:r w:rsidRPr="00462D45">
        <w:rPr>
          <w:rFonts w:eastAsia="標楷體" w:hint="eastAsia"/>
          <w:noProof/>
          <w:spacing w:val="14"/>
          <w:sz w:val="28"/>
          <w:szCs w:val="28"/>
        </w:rPr>
        <w:t>Predicate Device</w:t>
      </w:r>
      <w:r w:rsidR="00253BE3">
        <w:rPr>
          <w:rFonts w:eastAsia="標楷體" w:hint="eastAsia"/>
          <w:noProof/>
          <w:spacing w:val="14"/>
          <w:sz w:val="28"/>
          <w:szCs w:val="28"/>
        </w:rPr>
        <w:t>)</w:t>
      </w:r>
      <w:r w:rsidRPr="00462D45">
        <w:rPr>
          <w:rFonts w:eastAsia="標楷體" w:hint="eastAsia"/>
          <w:noProof/>
          <w:spacing w:val="14"/>
          <w:sz w:val="28"/>
          <w:szCs w:val="28"/>
        </w:rPr>
        <w:t>，並逐步拆解</w:t>
      </w:r>
      <w:r w:rsidRPr="00462D45">
        <w:rPr>
          <w:rFonts w:eastAsia="標楷體" w:hint="eastAsia"/>
          <w:noProof/>
          <w:spacing w:val="14"/>
          <w:sz w:val="28"/>
          <w:szCs w:val="28"/>
        </w:rPr>
        <w:t>510(k)</w:t>
      </w:r>
      <w:r w:rsidRPr="00462D45">
        <w:rPr>
          <w:rFonts w:eastAsia="標楷體" w:hint="eastAsia"/>
          <w:noProof/>
          <w:spacing w:val="14"/>
          <w:sz w:val="28"/>
          <w:szCs w:val="28"/>
        </w:rPr>
        <w:t>文件撰寫要領與補件</w:t>
      </w:r>
      <w:r w:rsidR="00253BE3">
        <w:rPr>
          <w:rFonts w:eastAsia="標楷體" w:hint="eastAsia"/>
          <w:noProof/>
          <w:spacing w:val="14"/>
          <w:sz w:val="28"/>
          <w:szCs w:val="28"/>
        </w:rPr>
        <w:t>(</w:t>
      </w:r>
      <w:r w:rsidRPr="00462D45">
        <w:rPr>
          <w:rFonts w:eastAsia="標楷體" w:hint="eastAsia"/>
          <w:noProof/>
          <w:spacing w:val="14"/>
          <w:sz w:val="28"/>
          <w:szCs w:val="28"/>
        </w:rPr>
        <w:t>AI Request</w:t>
      </w:r>
      <w:r w:rsidR="00253BE3">
        <w:rPr>
          <w:rFonts w:eastAsia="標楷體" w:hint="eastAsia"/>
          <w:noProof/>
          <w:spacing w:val="14"/>
          <w:sz w:val="28"/>
          <w:szCs w:val="28"/>
        </w:rPr>
        <w:t>)</w:t>
      </w:r>
      <w:r w:rsidRPr="00462D45">
        <w:rPr>
          <w:rFonts w:eastAsia="標楷體" w:hint="eastAsia"/>
          <w:noProof/>
          <w:spacing w:val="14"/>
          <w:sz w:val="28"/>
          <w:szCs w:val="28"/>
        </w:rPr>
        <w:t>應對策略，大幅縮短產品上市審查週期。</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985"/>
        <w:gridCol w:w="3402"/>
        <w:gridCol w:w="1701"/>
        <w:gridCol w:w="1559"/>
      </w:tblGrid>
      <w:tr w:rsidR="00AB247F" w:rsidRPr="00A349A2" w14:paraId="63BAB774" w14:textId="77777777" w:rsidTr="0097291A">
        <w:trPr>
          <w:trHeight w:hRule="exact" w:val="360"/>
        </w:trPr>
        <w:tc>
          <w:tcPr>
            <w:tcW w:w="1843" w:type="dxa"/>
            <w:shd w:val="clear" w:color="auto" w:fill="FFF2CC"/>
          </w:tcPr>
          <w:p w14:paraId="646336FB"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985" w:type="dxa"/>
            <w:shd w:val="clear" w:color="auto" w:fill="FFF2CC"/>
          </w:tcPr>
          <w:p w14:paraId="4D4132D8"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402" w:type="dxa"/>
            <w:shd w:val="clear" w:color="auto" w:fill="FFF2CC"/>
          </w:tcPr>
          <w:p w14:paraId="59486561"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701" w:type="dxa"/>
            <w:shd w:val="clear" w:color="auto" w:fill="FFF2CC"/>
          </w:tcPr>
          <w:p w14:paraId="49661D12"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559" w:type="dxa"/>
            <w:shd w:val="clear" w:color="auto" w:fill="FFF2CC"/>
          </w:tcPr>
          <w:p w14:paraId="6D76056A"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16A3F9FB" w14:textId="77777777" w:rsidTr="0038606C">
        <w:trPr>
          <w:trHeight w:val="1683"/>
        </w:trPr>
        <w:tc>
          <w:tcPr>
            <w:tcW w:w="1843" w:type="dxa"/>
            <w:vAlign w:val="center"/>
          </w:tcPr>
          <w:p w14:paraId="0D1CD867"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2026/09/16(</w:t>
            </w:r>
            <w:r w:rsidRPr="00462D45">
              <w:rPr>
                <w:rFonts w:eastAsia="標楷體" w:hint="eastAsia"/>
                <w:noProof/>
              </w:rPr>
              <w:t>三</w:t>
            </w:r>
            <w:r w:rsidRPr="00462D45">
              <w:rPr>
                <w:rFonts w:eastAsia="標楷體" w:hint="eastAsia"/>
                <w:noProof/>
              </w:rPr>
              <w:t>)</w:t>
            </w:r>
          </w:p>
          <w:p w14:paraId="26A6932E"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985" w:type="dxa"/>
            <w:vAlign w:val="center"/>
          </w:tcPr>
          <w:p w14:paraId="5F69022F" w14:textId="77777777" w:rsidR="00AB247F" w:rsidRPr="00F02C75" w:rsidRDefault="00AB247F" w:rsidP="00ED4EB9">
            <w:pPr>
              <w:pStyle w:val="TableParagraph"/>
              <w:kinsoku w:val="0"/>
              <w:overflowPunct w:val="0"/>
              <w:spacing w:line="300" w:lineRule="exact"/>
              <w:rPr>
                <w:rFonts w:eastAsia="標楷體"/>
                <w:spacing w:val="14"/>
              </w:rPr>
            </w:pPr>
            <w:r w:rsidRPr="00462D45">
              <w:rPr>
                <w:rFonts w:eastAsia="標楷體" w:hint="eastAsia"/>
                <w:noProof/>
                <w:spacing w:val="14"/>
              </w:rPr>
              <w:t>醫療器材美國</w:t>
            </w:r>
            <w:r w:rsidRPr="00462D45">
              <w:rPr>
                <w:rFonts w:eastAsia="標楷體" w:hint="eastAsia"/>
                <w:noProof/>
                <w:spacing w:val="14"/>
              </w:rPr>
              <w:t xml:space="preserve"> FDA 510(k)</w:t>
            </w:r>
            <w:r w:rsidRPr="00462D45">
              <w:rPr>
                <w:rFonts w:eastAsia="標楷體" w:hint="eastAsia"/>
                <w:noProof/>
                <w:spacing w:val="14"/>
              </w:rPr>
              <w:t>上市前通知申請實務</w:t>
            </w:r>
          </w:p>
        </w:tc>
        <w:tc>
          <w:tcPr>
            <w:tcW w:w="3402" w:type="dxa"/>
            <w:vAlign w:val="center"/>
          </w:tcPr>
          <w:p w14:paraId="5A85A0EF" w14:textId="77777777" w:rsidR="00AB247F" w:rsidRPr="00462D45" w:rsidRDefault="00AB247F" w:rsidP="00253BE3">
            <w:pPr>
              <w:spacing w:line="280" w:lineRule="exact"/>
              <w:ind w:left="120" w:hangingChars="50" w:hanging="120"/>
              <w:rPr>
                <w:rFonts w:eastAsia="標楷體"/>
                <w:noProof/>
              </w:rPr>
            </w:pPr>
            <w:r w:rsidRPr="00462D45">
              <w:rPr>
                <w:rFonts w:eastAsia="標楷體" w:hint="eastAsia"/>
                <w:noProof/>
              </w:rPr>
              <w:t>1.</w:t>
            </w:r>
            <w:r w:rsidRPr="00462D45">
              <w:rPr>
                <w:rFonts w:eastAsia="標楷體" w:hint="eastAsia"/>
                <w:noProof/>
              </w:rPr>
              <w:t>美國</w:t>
            </w:r>
            <w:r w:rsidRPr="00462D45">
              <w:rPr>
                <w:rFonts w:eastAsia="標楷體" w:hint="eastAsia"/>
                <w:noProof/>
              </w:rPr>
              <w:t>FDA</w:t>
            </w:r>
            <w:r w:rsidRPr="00462D45">
              <w:rPr>
                <w:rFonts w:eastAsia="標楷體" w:hint="eastAsia"/>
                <w:noProof/>
              </w:rPr>
              <w:t>醫療器材法規架構與產品風險分類判定</w:t>
            </w:r>
          </w:p>
          <w:p w14:paraId="537BE530" w14:textId="77777777" w:rsidR="00AB247F" w:rsidRPr="00462D45" w:rsidRDefault="00AB247F" w:rsidP="00253BE3">
            <w:pPr>
              <w:spacing w:line="280" w:lineRule="exact"/>
              <w:ind w:left="120" w:hangingChars="50" w:hanging="120"/>
              <w:rPr>
                <w:rFonts w:eastAsia="標楷體"/>
                <w:noProof/>
              </w:rPr>
            </w:pPr>
            <w:r w:rsidRPr="00462D45">
              <w:rPr>
                <w:rFonts w:eastAsia="標楷體" w:hint="eastAsia"/>
                <w:noProof/>
              </w:rPr>
              <w:t>2.510(k)</w:t>
            </w:r>
            <w:r w:rsidRPr="00462D45">
              <w:rPr>
                <w:rFonts w:eastAsia="標楷體" w:hint="eastAsia"/>
                <w:noProof/>
              </w:rPr>
              <w:t>上市前通知基本概念與免除</w:t>
            </w:r>
            <w:r w:rsidR="00253BE3">
              <w:rPr>
                <w:rFonts w:eastAsia="標楷體" w:hint="eastAsia"/>
                <w:noProof/>
              </w:rPr>
              <w:t>(</w:t>
            </w:r>
            <w:r w:rsidRPr="00462D45">
              <w:rPr>
                <w:rFonts w:eastAsia="標楷體" w:hint="eastAsia"/>
                <w:noProof/>
              </w:rPr>
              <w:t>Exempt</w:t>
            </w:r>
            <w:r w:rsidR="00253BE3">
              <w:rPr>
                <w:rFonts w:eastAsia="標楷體" w:hint="eastAsia"/>
                <w:noProof/>
              </w:rPr>
              <w:t>)</w:t>
            </w:r>
            <w:r w:rsidRPr="00462D45">
              <w:rPr>
                <w:rFonts w:eastAsia="標楷體" w:hint="eastAsia"/>
                <w:noProof/>
              </w:rPr>
              <w:t>條件</w:t>
            </w:r>
          </w:p>
          <w:p w14:paraId="53143FA6" w14:textId="77777777" w:rsidR="00AB247F" w:rsidRPr="00462D45" w:rsidRDefault="00AB247F" w:rsidP="00253BE3">
            <w:pPr>
              <w:spacing w:line="280" w:lineRule="exact"/>
              <w:ind w:left="120" w:hangingChars="50" w:hanging="120"/>
              <w:rPr>
                <w:rFonts w:eastAsia="標楷體"/>
                <w:noProof/>
              </w:rPr>
            </w:pPr>
            <w:r w:rsidRPr="00462D45">
              <w:rPr>
                <w:rFonts w:eastAsia="標楷體" w:hint="eastAsia"/>
                <w:noProof/>
              </w:rPr>
              <w:t>3.</w:t>
            </w:r>
            <w:r w:rsidRPr="00462D45">
              <w:rPr>
                <w:rFonts w:eastAsia="標楷體" w:hint="eastAsia"/>
                <w:noProof/>
              </w:rPr>
              <w:t>如何選擇與分析對比產品</w:t>
            </w:r>
            <w:r w:rsidR="00253BE3">
              <w:rPr>
                <w:rFonts w:eastAsia="標楷體" w:hint="eastAsia"/>
                <w:noProof/>
              </w:rPr>
              <w:t>(</w:t>
            </w:r>
            <w:r w:rsidRPr="00462D45">
              <w:rPr>
                <w:rFonts w:eastAsia="標楷體" w:hint="eastAsia"/>
                <w:noProof/>
              </w:rPr>
              <w:t>Predicate Device</w:t>
            </w:r>
            <w:r w:rsidR="00253BE3">
              <w:rPr>
                <w:rFonts w:eastAsia="標楷體" w:hint="eastAsia"/>
                <w:noProof/>
              </w:rPr>
              <w:t>)</w:t>
            </w:r>
            <w:r w:rsidRPr="00462D45">
              <w:rPr>
                <w:rFonts w:eastAsia="標楷體" w:hint="eastAsia"/>
                <w:noProof/>
              </w:rPr>
              <w:t>：實質等同性</w:t>
            </w:r>
            <w:r w:rsidR="00253BE3">
              <w:rPr>
                <w:rFonts w:eastAsia="標楷體" w:hint="eastAsia"/>
                <w:noProof/>
              </w:rPr>
              <w:t>(</w:t>
            </w:r>
            <w:r w:rsidRPr="00462D45">
              <w:rPr>
                <w:rFonts w:eastAsia="標楷體" w:hint="eastAsia"/>
                <w:noProof/>
              </w:rPr>
              <w:t>SE</w:t>
            </w:r>
            <w:r w:rsidR="00253BE3">
              <w:rPr>
                <w:rFonts w:eastAsia="標楷體" w:hint="eastAsia"/>
                <w:noProof/>
              </w:rPr>
              <w:t>)</w:t>
            </w:r>
            <w:r w:rsidRPr="00462D45">
              <w:rPr>
                <w:rFonts w:eastAsia="標楷體" w:hint="eastAsia"/>
                <w:noProof/>
              </w:rPr>
              <w:t>論證技巧</w:t>
            </w:r>
          </w:p>
          <w:p w14:paraId="4ADA9BA5" w14:textId="77777777" w:rsidR="00AB247F" w:rsidRPr="00462D45" w:rsidRDefault="00AB247F" w:rsidP="00253BE3">
            <w:pPr>
              <w:spacing w:line="280" w:lineRule="exact"/>
              <w:ind w:left="120" w:hangingChars="50" w:hanging="120"/>
              <w:rPr>
                <w:rFonts w:eastAsia="標楷體"/>
                <w:noProof/>
              </w:rPr>
            </w:pPr>
            <w:r w:rsidRPr="00462D45">
              <w:rPr>
                <w:rFonts w:eastAsia="標楷體" w:hint="eastAsia"/>
                <w:noProof/>
              </w:rPr>
              <w:t xml:space="preserve">4.510(k) </w:t>
            </w:r>
            <w:r w:rsidRPr="00462D45">
              <w:rPr>
                <w:rFonts w:eastAsia="標楷體" w:hint="eastAsia"/>
                <w:noProof/>
              </w:rPr>
              <w:t>傳統型</w:t>
            </w:r>
            <w:r w:rsidR="00253BE3">
              <w:rPr>
                <w:rFonts w:eastAsia="標楷體" w:hint="eastAsia"/>
                <w:noProof/>
              </w:rPr>
              <w:t>(</w:t>
            </w:r>
            <w:r w:rsidRPr="00462D45">
              <w:rPr>
                <w:rFonts w:eastAsia="標楷體" w:hint="eastAsia"/>
                <w:noProof/>
              </w:rPr>
              <w:t>Traditional</w:t>
            </w:r>
            <w:r w:rsidR="00253BE3">
              <w:rPr>
                <w:rFonts w:eastAsia="標楷體" w:hint="eastAsia"/>
                <w:noProof/>
              </w:rPr>
              <w:t>)</w:t>
            </w:r>
            <w:r w:rsidRPr="00462D45">
              <w:rPr>
                <w:rFonts w:eastAsia="標楷體" w:hint="eastAsia"/>
                <w:noProof/>
              </w:rPr>
              <w:t>、特殊型</w:t>
            </w:r>
            <w:r w:rsidR="00253BE3">
              <w:rPr>
                <w:rFonts w:eastAsia="標楷體" w:hint="eastAsia"/>
                <w:noProof/>
              </w:rPr>
              <w:t>(</w:t>
            </w:r>
            <w:r w:rsidRPr="00462D45">
              <w:rPr>
                <w:rFonts w:eastAsia="標楷體" w:hint="eastAsia"/>
                <w:noProof/>
              </w:rPr>
              <w:t>Special</w:t>
            </w:r>
            <w:r w:rsidR="00253BE3">
              <w:rPr>
                <w:rFonts w:eastAsia="標楷體" w:hint="eastAsia"/>
                <w:noProof/>
              </w:rPr>
              <w:t>)</w:t>
            </w:r>
            <w:r w:rsidRPr="00462D45">
              <w:rPr>
                <w:rFonts w:eastAsia="標楷體" w:hint="eastAsia"/>
                <w:noProof/>
              </w:rPr>
              <w:t>與簡化型</w:t>
            </w:r>
            <w:r w:rsidR="00253BE3">
              <w:rPr>
                <w:rFonts w:eastAsia="標楷體" w:hint="eastAsia"/>
                <w:noProof/>
              </w:rPr>
              <w:t>(</w:t>
            </w:r>
            <w:r w:rsidRPr="00462D45">
              <w:rPr>
                <w:rFonts w:eastAsia="標楷體" w:hint="eastAsia"/>
                <w:noProof/>
              </w:rPr>
              <w:t>Abbreviated</w:t>
            </w:r>
            <w:r w:rsidR="00253BE3">
              <w:rPr>
                <w:rFonts w:eastAsia="標楷體" w:hint="eastAsia"/>
                <w:noProof/>
              </w:rPr>
              <w:t>)</w:t>
            </w:r>
            <w:r w:rsidRPr="00462D45">
              <w:rPr>
                <w:rFonts w:eastAsia="標楷體" w:hint="eastAsia"/>
                <w:noProof/>
              </w:rPr>
              <w:t>申請路徑選擇</w:t>
            </w:r>
          </w:p>
          <w:p w14:paraId="3F91E8B3" w14:textId="77777777" w:rsidR="00AB247F" w:rsidRPr="00462D45" w:rsidRDefault="00AB247F" w:rsidP="00253BE3">
            <w:pPr>
              <w:spacing w:line="280" w:lineRule="exact"/>
              <w:ind w:left="120" w:hangingChars="50" w:hanging="120"/>
              <w:rPr>
                <w:rFonts w:eastAsia="標楷體"/>
                <w:noProof/>
              </w:rPr>
            </w:pPr>
            <w:r w:rsidRPr="00462D45">
              <w:rPr>
                <w:rFonts w:eastAsia="標楷體" w:hint="eastAsia"/>
                <w:noProof/>
              </w:rPr>
              <w:t>5.510(k) 21</w:t>
            </w:r>
            <w:r w:rsidRPr="00462D45">
              <w:rPr>
                <w:rFonts w:eastAsia="標楷體" w:hint="eastAsia"/>
                <w:noProof/>
              </w:rPr>
              <w:t>項核心申報文件內容逐項拆解與撰寫實務</w:t>
            </w:r>
          </w:p>
          <w:p w14:paraId="5B98FA1C" w14:textId="77777777" w:rsidR="00AB247F" w:rsidRPr="00462D45" w:rsidRDefault="00AB247F" w:rsidP="00253BE3">
            <w:pPr>
              <w:spacing w:line="280" w:lineRule="exact"/>
              <w:ind w:left="120" w:hangingChars="50" w:hanging="120"/>
              <w:rPr>
                <w:rFonts w:eastAsia="標楷體"/>
                <w:noProof/>
              </w:rPr>
            </w:pPr>
            <w:r w:rsidRPr="00462D45">
              <w:rPr>
                <w:rFonts w:eastAsia="標楷體" w:hint="eastAsia"/>
                <w:noProof/>
              </w:rPr>
              <w:t xml:space="preserve">6.eSTAR </w:t>
            </w:r>
            <w:r w:rsidRPr="00462D45">
              <w:rPr>
                <w:rFonts w:eastAsia="標楷體" w:hint="eastAsia"/>
                <w:noProof/>
              </w:rPr>
              <w:t>電子提交工具操作說明與實作演練</w:t>
            </w:r>
          </w:p>
          <w:p w14:paraId="16BFF145" w14:textId="77777777" w:rsidR="00AB247F" w:rsidRPr="00462D45" w:rsidRDefault="00AB247F" w:rsidP="00253BE3">
            <w:pPr>
              <w:spacing w:line="280" w:lineRule="exact"/>
              <w:ind w:left="120" w:hangingChars="50" w:hanging="120"/>
              <w:rPr>
                <w:rFonts w:eastAsia="標楷體"/>
                <w:noProof/>
              </w:rPr>
            </w:pPr>
            <w:r w:rsidRPr="00462D45">
              <w:rPr>
                <w:rFonts w:eastAsia="標楷體" w:hint="eastAsia"/>
                <w:noProof/>
              </w:rPr>
              <w:t xml:space="preserve">7.FDA </w:t>
            </w:r>
            <w:r w:rsidRPr="00462D45">
              <w:rPr>
                <w:rFonts w:eastAsia="標楷體" w:hint="eastAsia"/>
                <w:noProof/>
              </w:rPr>
              <w:t>審查流程</w:t>
            </w:r>
            <w:r w:rsidR="00253BE3">
              <w:rPr>
                <w:rFonts w:eastAsia="標楷體" w:hint="eastAsia"/>
                <w:noProof/>
              </w:rPr>
              <w:t>(</w:t>
            </w:r>
            <w:r w:rsidRPr="00462D45">
              <w:rPr>
                <w:rFonts w:eastAsia="標楷體" w:hint="eastAsia"/>
                <w:noProof/>
              </w:rPr>
              <w:t xml:space="preserve">RTA </w:t>
            </w:r>
            <w:r w:rsidRPr="00462D45">
              <w:rPr>
                <w:rFonts w:eastAsia="標楷體" w:hint="eastAsia"/>
                <w:noProof/>
              </w:rPr>
              <w:t>拒絕受理機制、</w:t>
            </w:r>
            <w:r w:rsidRPr="00462D45">
              <w:rPr>
                <w:rFonts w:eastAsia="標楷體" w:hint="eastAsia"/>
                <w:noProof/>
              </w:rPr>
              <w:t xml:space="preserve">AI </w:t>
            </w:r>
            <w:r w:rsidRPr="00462D45">
              <w:rPr>
                <w:rFonts w:eastAsia="標楷體" w:hint="eastAsia"/>
                <w:noProof/>
              </w:rPr>
              <w:t>補件通知</w:t>
            </w:r>
            <w:r w:rsidR="00253BE3">
              <w:rPr>
                <w:rFonts w:eastAsia="標楷體" w:hint="eastAsia"/>
                <w:noProof/>
              </w:rPr>
              <w:t>)</w:t>
            </w:r>
            <w:r w:rsidRPr="00462D45">
              <w:rPr>
                <w:rFonts w:eastAsia="標楷體" w:hint="eastAsia"/>
                <w:noProof/>
              </w:rPr>
              <w:t>與溝通策略</w:t>
            </w:r>
          </w:p>
          <w:p w14:paraId="5C97A986" w14:textId="77777777" w:rsidR="00AB247F" w:rsidRPr="00973AAC" w:rsidRDefault="00AB247F" w:rsidP="002620F7">
            <w:pPr>
              <w:spacing w:line="280" w:lineRule="exact"/>
              <w:rPr>
                <w:rFonts w:eastAsia="標楷體"/>
                <w:noProof/>
              </w:rPr>
            </w:pPr>
            <w:r w:rsidRPr="00462D45">
              <w:rPr>
                <w:rFonts w:eastAsia="標楷體"/>
                <w:noProof/>
              </w:rPr>
              <w:t>8.Q&amp;A</w:t>
            </w:r>
          </w:p>
        </w:tc>
        <w:tc>
          <w:tcPr>
            <w:tcW w:w="1701" w:type="dxa"/>
            <w:vAlign w:val="center"/>
          </w:tcPr>
          <w:p w14:paraId="414F6221" w14:textId="77777777" w:rsidR="00AB247F" w:rsidRPr="00A349A2" w:rsidRDefault="00AB247F" w:rsidP="00ED4EB9">
            <w:pPr>
              <w:pStyle w:val="TableParagraph"/>
              <w:kinsoku w:val="0"/>
              <w:overflowPunct w:val="0"/>
              <w:spacing w:line="300" w:lineRule="exact"/>
              <w:ind w:left="29" w:right="-16"/>
              <w:rPr>
                <w:rFonts w:eastAsia="標楷體"/>
              </w:rPr>
            </w:pPr>
            <w:r w:rsidRPr="00462D45">
              <w:rPr>
                <w:rFonts w:eastAsia="標楷體" w:hint="eastAsia"/>
                <w:bCs/>
                <w:noProof/>
                <w:lang w:eastAsia="zh-HK"/>
              </w:rPr>
              <w:t>弘亞生技顧問有限公司李憲坤總經理</w:t>
            </w:r>
          </w:p>
        </w:tc>
        <w:tc>
          <w:tcPr>
            <w:tcW w:w="1559" w:type="dxa"/>
            <w:vAlign w:val="center"/>
          </w:tcPr>
          <w:p w14:paraId="1D746DC6"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5E3DD31A" w14:textId="77777777" w:rsidTr="00E6449E">
        <w:trPr>
          <w:trHeight w:val="1702"/>
        </w:trPr>
        <w:tc>
          <w:tcPr>
            <w:tcW w:w="10490" w:type="dxa"/>
            <w:gridSpan w:val="5"/>
            <w:vAlign w:val="center"/>
          </w:tcPr>
          <w:p w14:paraId="2BB9DCBD"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701248" behindDoc="0" locked="0" layoutInCell="1" allowOverlap="1" wp14:anchorId="65B711F8" wp14:editId="3B393E32">
                  <wp:simplePos x="0" y="0"/>
                  <wp:positionH relativeFrom="column">
                    <wp:posOffset>4872355</wp:posOffset>
                  </wp:positionH>
                  <wp:positionV relativeFrom="paragraph">
                    <wp:posOffset>39370</wp:posOffset>
                  </wp:positionV>
                  <wp:extent cx="880110" cy="880110"/>
                  <wp:effectExtent l="0" t="0" r="0" b="0"/>
                  <wp:wrapNone/>
                  <wp:docPr id="2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0110"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14560E3D" w14:textId="77777777" w:rsidR="00AB247F" w:rsidRPr="00253BE3"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42" w:history="1">
              <w:r w:rsidR="00253BE3" w:rsidRPr="00462D45">
                <w:rPr>
                  <w:rStyle w:val="a8"/>
                  <w:rFonts w:eastAsia="標楷體"/>
                  <w:bCs/>
                  <w:noProof/>
                </w:rPr>
                <w:t>https://reurl.cc/be2EMo</w:t>
              </w:r>
            </w:hyperlink>
          </w:p>
          <w:p w14:paraId="446CE9E4"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21559E5B"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6CA8CA52"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22668DA6"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5354D579"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788E5753"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07B8F93A"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04D86CA8" w14:textId="77777777" w:rsidR="00AB247F" w:rsidRPr="00894F0D" w:rsidRDefault="00674341" w:rsidP="00894F0D">
      <w:pPr>
        <w:pStyle w:val="a6"/>
        <w:kinsoku w:val="0"/>
        <w:overflowPunct w:val="0"/>
        <w:spacing w:beforeLines="50" w:before="180" w:after="0" w:line="320" w:lineRule="exact"/>
        <w:rPr>
          <w:rFonts w:eastAsia="標楷體"/>
          <w:sz w:val="28"/>
        </w:rPr>
      </w:pPr>
      <w:r>
        <w:rPr>
          <w:noProof/>
        </w:rPr>
        <mc:AlternateContent>
          <mc:Choice Requires="wps">
            <w:drawing>
              <wp:anchor distT="45720" distB="45720" distL="114300" distR="114300" simplePos="0" relativeHeight="251702272" behindDoc="0" locked="0" layoutInCell="1" allowOverlap="1" wp14:anchorId="1E13DB9C" wp14:editId="7ADCA22C">
                <wp:simplePos x="0" y="0"/>
                <wp:positionH relativeFrom="column">
                  <wp:posOffset>3073400</wp:posOffset>
                </wp:positionH>
                <wp:positionV relativeFrom="paragraph">
                  <wp:posOffset>1196975</wp:posOffset>
                </wp:positionV>
                <wp:extent cx="393700" cy="320040"/>
                <wp:effectExtent l="0" t="0" r="0" b="381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5302" w14:textId="77777777" w:rsidR="0036154E" w:rsidRDefault="0036154E" w:rsidP="00253BE3">
                            <w:r>
                              <w:t>11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242pt;margin-top:94.25pt;width:31pt;height:25.2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" filled="f" stroked="f">
                <v:textbox style="mso-fit-shape-to-text:t">
                  <w:txbxContent>
                    <w:p w:rsidR="0036154E" w:rsidRDefault="0036154E" w:rsidP="00253BE3">
                      <w:r>
                        <w:t>11</w:t>
                      </w:r>
                    </w:p>
                  </w:txbxContent>
                </v:textbox>
              </v:shape>
            </w:pict>
          </mc:Fallback>
        </mc:AlternateContent>
      </w:r>
      <w:r w:rsidR="00AB247F"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2497"/>
        <w:gridCol w:w="5494"/>
      </w:tblGrid>
      <w:tr w:rsidR="00AB247F" w:rsidRPr="00A349A2" w14:paraId="1F347167" w14:textId="77777777" w:rsidTr="00253BE3">
        <w:trPr>
          <w:trHeight w:val="252"/>
          <w:tblHeader/>
        </w:trPr>
        <w:tc>
          <w:tcPr>
            <w:tcW w:w="117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7DCD2532"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194"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4218E9E6"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627"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50D1E469"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253BE3" w:rsidRPr="00A349A2" w14:paraId="75F3C858" w14:textId="77777777" w:rsidTr="00253BE3">
        <w:trPr>
          <w:trHeight w:val="860"/>
        </w:trPr>
        <w:tc>
          <w:tcPr>
            <w:tcW w:w="1179" w:type="pct"/>
            <w:tcBorders>
              <w:top w:val="single" w:sz="4" w:space="0" w:color="auto"/>
              <w:left w:val="single" w:sz="4" w:space="0" w:color="auto"/>
              <w:bottom w:val="single" w:sz="4" w:space="0" w:color="auto"/>
              <w:right w:val="single" w:sz="4" w:space="0" w:color="auto"/>
            </w:tcBorders>
            <w:vAlign w:val="center"/>
          </w:tcPr>
          <w:p w14:paraId="39EF4D6B" w14:textId="77777777" w:rsidR="00253BE3" w:rsidRPr="00A349A2" w:rsidRDefault="00253BE3" w:rsidP="00253BE3">
            <w:pPr>
              <w:spacing w:line="300" w:lineRule="exact"/>
              <w:jc w:val="center"/>
              <w:rPr>
                <w:rFonts w:eastAsia="標楷體"/>
              </w:rPr>
            </w:pPr>
            <w:r w:rsidRPr="00462D45">
              <w:rPr>
                <w:rFonts w:eastAsia="標楷體" w:hint="eastAsia"/>
                <w:noProof/>
              </w:rPr>
              <w:t>弘亞生技顧問有限公司總經理</w:t>
            </w:r>
          </w:p>
        </w:tc>
        <w:tc>
          <w:tcPr>
            <w:tcW w:w="1194" w:type="pct"/>
            <w:tcBorders>
              <w:top w:val="single" w:sz="4" w:space="0" w:color="auto"/>
              <w:left w:val="single" w:sz="4" w:space="0" w:color="auto"/>
              <w:bottom w:val="single" w:sz="4" w:space="0" w:color="auto"/>
              <w:right w:val="single" w:sz="4" w:space="0" w:color="auto"/>
            </w:tcBorders>
            <w:vAlign w:val="center"/>
          </w:tcPr>
          <w:p w14:paraId="2C79C2E9" w14:textId="77777777" w:rsidR="00253BE3" w:rsidRPr="00A349A2" w:rsidRDefault="00253BE3" w:rsidP="00253BE3">
            <w:pPr>
              <w:snapToGrid w:val="0"/>
              <w:spacing w:line="300" w:lineRule="exact"/>
              <w:jc w:val="both"/>
              <w:rPr>
                <w:rFonts w:eastAsia="標楷體"/>
                <w:bCs/>
                <w:lang w:eastAsia="zh-HK"/>
              </w:rPr>
            </w:pPr>
            <w:r w:rsidRPr="00462D45">
              <w:rPr>
                <w:rFonts w:eastAsia="標楷體" w:hint="eastAsia"/>
                <w:bCs/>
                <w:noProof/>
                <w:lang w:eastAsia="zh-HK"/>
              </w:rPr>
              <w:t>台北醫學大學生醫材料及組織工程研究</w:t>
            </w:r>
          </w:p>
        </w:tc>
        <w:tc>
          <w:tcPr>
            <w:tcW w:w="2627" w:type="pct"/>
            <w:tcBorders>
              <w:top w:val="single" w:sz="4" w:space="0" w:color="auto"/>
              <w:left w:val="single" w:sz="4" w:space="0" w:color="auto"/>
              <w:bottom w:val="single" w:sz="4" w:space="0" w:color="auto"/>
              <w:right w:val="single" w:sz="4" w:space="0" w:color="auto"/>
            </w:tcBorders>
            <w:vAlign w:val="center"/>
          </w:tcPr>
          <w:p w14:paraId="56373198"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1.</w:t>
            </w:r>
            <w:r w:rsidRPr="00462D45">
              <w:rPr>
                <w:rFonts w:eastAsia="標楷體" w:hint="eastAsia"/>
                <w:noProof/>
              </w:rPr>
              <w:t>小動物臨床診療：犬，貓，齧齒類</w:t>
            </w:r>
          </w:p>
          <w:p w14:paraId="1E7682F7"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2.</w:t>
            </w:r>
            <w:r w:rsidRPr="00462D45">
              <w:rPr>
                <w:rFonts w:eastAsia="標楷體" w:hint="eastAsia"/>
                <w:noProof/>
              </w:rPr>
              <w:t>高階植入式醫療器材動物實驗規劃與執行</w:t>
            </w:r>
          </w:p>
          <w:p w14:paraId="438B030A"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3.</w:t>
            </w:r>
            <w:r w:rsidRPr="00462D45">
              <w:rPr>
                <w:rFonts w:eastAsia="標楷體" w:hint="eastAsia"/>
                <w:noProof/>
              </w:rPr>
              <w:t>高階植入式醫療器材人體臨床實驗規劃與執行</w:t>
            </w:r>
          </w:p>
          <w:p w14:paraId="47007125"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lastRenderedPageBreak/>
              <w:t>4.</w:t>
            </w:r>
            <w:r w:rsidRPr="00462D45">
              <w:rPr>
                <w:rFonts w:eastAsia="標楷體" w:hint="eastAsia"/>
                <w:noProof/>
              </w:rPr>
              <w:t>醫療器材法規搜尋</w:t>
            </w:r>
          </w:p>
          <w:p w14:paraId="77018276"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5.</w:t>
            </w:r>
            <w:r w:rsidRPr="00462D45">
              <w:rPr>
                <w:rFonts w:eastAsia="標楷體" w:hint="eastAsia"/>
                <w:noProof/>
              </w:rPr>
              <w:t>醫療器材專利搜尋</w:t>
            </w:r>
          </w:p>
          <w:p w14:paraId="0FF6E9E6"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6.</w:t>
            </w:r>
            <w:r w:rsidRPr="00462D45">
              <w:rPr>
                <w:rFonts w:eastAsia="標楷體" w:hint="eastAsia"/>
                <w:noProof/>
              </w:rPr>
              <w:t>高階植入式醫療器材研究開發</w:t>
            </w:r>
          </w:p>
          <w:p w14:paraId="0E77C7F1"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7.</w:t>
            </w:r>
            <w:r w:rsidRPr="00462D45">
              <w:rPr>
                <w:rFonts w:eastAsia="標楷體" w:hint="eastAsia"/>
                <w:noProof/>
              </w:rPr>
              <w:t>醫療器材工廠規劃與建置</w:t>
            </w:r>
          </w:p>
          <w:p w14:paraId="243E228C" w14:textId="77777777" w:rsidR="00253BE3" w:rsidRPr="00462D45" w:rsidRDefault="00253BE3" w:rsidP="00253BE3">
            <w:pPr>
              <w:snapToGrid w:val="0"/>
              <w:spacing w:line="300" w:lineRule="exact"/>
              <w:ind w:left="240" w:rightChars="47" w:right="113" w:hangingChars="100" w:hanging="240"/>
              <w:jc w:val="both"/>
              <w:rPr>
                <w:rFonts w:eastAsia="標楷體"/>
                <w:noProof/>
              </w:rPr>
            </w:pPr>
            <w:r w:rsidRPr="00462D45">
              <w:rPr>
                <w:rFonts w:eastAsia="標楷體"/>
                <w:noProof/>
              </w:rPr>
              <w:t>8.</w:t>
            </w:r>
            <w:r w:rsidRPr="00462D45">
              <w:rPr>
                <w:rFonts w:eastAsia="標楷體" w:hint="eastAsia"/>
                <w:noProof/>
              </w:rPr>
              <w:t>醫療器材</w:t>
            </w:r>
            <w:r w:rsidRPr="00462D45">
              <w:rPr>
                <w:rFonts w:eastAsia="標楷體"/>
                <w:noProof/>
              </w:rPr>
              <w:t>ISO13485</w:t>
            </w:r>
            <w:r w:rsidRPr="00462D45">
              <w:rPr>
                <w:rFonts w:eastAsia="標楷體" w:hint="eastAsia"/>
                <w:noProof/>
              </w:rPr>
              <w:t>，台灣醫療器材優良製造規範</w:t>
            </w:r>
            <w:r w:rsidRPr="00462D45">
              <w:rPr>
                <w:rFonts w:eastAsia="標楷體"/>
                <w:noProof/>
              </w:rPr>
              <w:t>(QMS)</w:t>
            </w:r>
            <w:r w:rsidRPr="00462D45">
              <w:rPr>
                <w:rFonts w:eastAsia="標楷體" w:hint="eastAsia"/>
                <w:noProof/>
              </w:rPr>
              <w:t>，美國醫療器材品質系統</w:t>
            </w:r>
            <w:r w:rsidRPr="00462D45">
              <w:rPr>
                <w:rFonts w:eastAsia="標楷體"/>
                <w:noProof/>
              </w:rPr>
              <w:t>(QSR)</w:t>
            </w:r>
            <w:r w:rsidRPr="00462D45">
              <w:rPr>
                <w:rFonts w:eastAsia="標楷體" w:hint="eastAsia"/>
                <w:noProof/>
              </w:rPr>
              <w:t>，歐盟</w:t>
            </w:r>
            <w:r w:rsidRPr="00462D45">
              <w:rPr>
                <w:rFonts w:eastAsia="標楷體"/>
                <w:noProof/>
              </w:rPr>
              <w:t>MDR</w:t>
            </w:r>
            <w:r>
              <w:rPr>
                <w:rFonts w:eastAsia="標楷體" w:hint="eastAsia"/>
                <w:noProof/>
              </w:rPr>
              <w:t>，</w:t>
            </w:r>
            <w:r w:rsidRPr="00462D45">
              <w:rPr>
                <w:rFonts w:eastAsia="標楷體"/>
                <w:noProof/>
              </w:rPr>
              <w:t>IVDR</w:t>
            </w:r>
            <w:r>
              <w:rPr>
                <w:rFonts w:eastAsia="標楷體" w:hint="eastAsia"/>
                <w:noProof/>
              </w:rPr>
              <w:t>，</w:t>
            </w:r>
            <w:r w:rsidRPr="00462D45">
              <w:rPr>
                <w:rFonts w:eastAsia="標楷體" w:hint="eastAsia"/>
                <w:noProof/>
              </w:rPr>
              <w:t>加拿大醫療器材品質系統</w:t>
            </w:r>
            <w:r w:rsidRPr="00462D45">
              <w:rPr>
                <w:rFonts w:eastAsia="標楷體"/>
                <w:noProof/>
              </w:rPr>
              <w:t>(CMDCAS)</w:t>
            </w:r>
            <w:r w:rsidRPr="00462D45">
              <w:rPr>
                <w:rFonts w:eastAsia="標楷體" w:hint="eastAsia"/>
                <w:noProof/>
              </w:rPr>
              <w:t>規劃與建置</w:t>
            </w:r>
          </w:p>
          <w:p w14:paraId="7EC01EF6"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9.</w:t>
            </w:r>
            <w:r w:rsidRPr="00462D45">
              <w:rPr>
                <w:rFonts w:eastAsia="標楷體" w:hint="eastAsia"/>
                <w:noProof/>
              </w:rPr>
              <w:t>醫療器材美國</w:t>
            </w:r>
            <w:r w:rsidRPr="00462D45">
              <w:rPr>
                <w:rFonts w:eastAsia="標楷體"/>
                <w:noProof/>
              </w:rPr>
              <w:t>FDA 510(k)</w:t>
            </w:r>
            <w:r w:rsidRPr="00462D45">
              <w:rPr>
                <w:rFonts w:eastAsia="標楷體" w:hint="eastAsia"/>
                <w:noProof/>
              </w:rPr>
              <w:t>上市前通知申請</w:t>
            </w:r>
          </w:p>
          <w:p w14:paraId="2B70B5DC"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10.</w:t>
            </w:r>
            <w:r w:rsidRPr="00462D45">
              <w:rPr>
                <w:rFonts w:eastAsia="標楷體" w:hint="eastAsia"/>
                <w:noProof/>
              </w:rPr>
              <w:t>醫療器材歐盟</w:t>
            </w:r>
            <w:r w:rsidRPr="00462D45">
              <w:rPr>
                <w:rFonts w:eastAsia="標楷體"/>
                <w:noProof/>
              </w:rPr>
              <w:t xml:space="preserve">CE Marking </w:t>
            </w:r>
            <w:r w:rsidRPr="00462D45">
              <w:rPr>
                <w:rFonts w:eastAsia="標楷體" w:hint="eastAsia"/>
                <w:noProof/>
              </w:rPr>
              <w:t>認證申請</w:t>
            </w:r>
          </w:p>
          <w:p w14:paraId="1DFD8161" w14:textId="77777777" w:rsidR="00253BE3" w:rsidRPr="00462D45" w:rsidRDefault="00253BE3" w:rsidP="00253BE3">
            <w:pPr>
              <w:snapToGrid w:val="0"/>
              <w:spacing w:line="300" w:lineRule="exact"/>
              <w:ind w:rightChars="47" w:right="113"/>
              <w:jc w:val="both"/>
              <w:rPr>
                <w:rFonts w:eastAsia="標楷體"/>
                <w:noProof/>
              </w:rPr>
            </w:pPr>
            <w:r w:rsidRPr="00462D45">
              <w:rPr>
                <w:rFonts w:eastAsia="標楷體"/>
                <w:noProof/>
              </w:rPr>
              <w:t>11.</w:t>
            </w:r>
            <w:r w:rsidRPr="00462D45">
              <w:rPr>
                <w:rFonts w:eastAsia="標楷體" w:hint="eastAsia"/>
                <w:noProof/>
              </w:rPr>
              <w:t>醫療器材台灣衛生署查驗登記申請</w:t>
            </w:r>
          </w:p>
          <w:p w14:paraId="21593284" w14:textId="77777777" w:rsidR="00253BE3" w:rsidRPr="004E352F" w:rsidRDefault="00253BE3" w:rsidP="00253BE3">
            <w:pPr>
              <w:snapToGrid w:val="0"/>
              <w:spacing w:line="300" w:lineRule="exact"/>
              <w:ind w:rightChars="47" w:right="113"/>
              <w:jc w:val="both"/>
              <w:rPr>
                <w:rFonts w:eastAsia="標楷體"/>
              </w:rPr>
            </w:pPr>
            <w:r w:rsidRPr="00462D45">
              <w:rPr>
                <w:rFonts w:eastAsia="標楷體"/>
                <w:noProof/>
              </w:rPr>
              <w:t>1</w:t>
            </w:r>
            <w:r>
              <w:rPr>
                <w:rFonts w:eastAsia="標楷體"/>
                <w:noProof/>
              </w:rPr>
              <w:t>2</w:t>
            </w:r>
            <w:r w:rsidRPr="00462D45">
              <w:rPr>
                <w:rFonts w:eastAsia="標楷體"/>
                <w:noProof/>
              </w:rPr>
              <w:t>.</w:t>
            </w:r>
            <w:r w:rsidRPr="00462D45">
              <w:rPr>
                <w:rFonts w:eastAsia="標楷體" w:hint="eastAsia"/>
                <w:noProof/>
              </w:rPr>
              <w:t>醫療器材中國註冊證申請</w:t>
            </w:r>
          </w:p>
        </w:tc>
      </w:tr>
    </w:tbl>
    <w:p w14:paraId="2459C25E"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w:lastRenderedPageBreak/>
        <mc:AlternateContent>
          <mc:Choice Requires="wps">
            <w:drawing>
              <wp:anchor distT="45720" distB="45720" distL="114300" distR="114300" simplePos="0" relativeHeight="251675648" behindDoc="0" locked="0" layoutInCell="1" allowOverlap="1" wp14:anchorId="7D465C28" wp14:editId="0F4A5336">
                <wp:simplePos x="0" y="0"/>
                <wp:positionH relativeFrom="column">
                  <wp:posOffset>2978150</wp:posOffset>
                </wp:positionH>
                <wp:positionV relativeFrom="paragraph">
                  <wp:posOffset>2658745</wp:posOffset>
                </wp:positionV>
                <wp:extent cx="488950" cy="320040"/>
                <wp:effectExtent l="0" t="2540" r="0" b="1270"/>
                <wp:wrapSquare wrapText="bothSides"/>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1986" w14:textId="77777777" w:rsidR="0036154E" w:rsidRDefault="0036154E">
                            <w:r>
                              <w:t>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234.5pt;margin-top:209.35pt;width:38.5pt;height:25.2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" filled="f" stroked="f">
                <v:textbox style="mso-fit-shape-to-text:t">
                  <w:txbxContent>
                    <w:p w:rsidR="0036154E" w:rsidRDefault="0036154E">
                      <w:r>
                        <w:t>12</w:t>
                      </w:r>
                    </w:p>
                  </w:txbxContent>
                </v:textbox>
                <w10:wrap type="square"/>
              </v:shape>
            </w:pict>
          </mc:Fallback>
        </mc:AlternateContent>
      </w:r>
      <w:r w:rsidR="00AB247F" w:rsidRPr="00D97CC4">
        <w:rPr>
          <w:rFonts w:hint="eastAsia"/>
          <w:sz w:val="16"/>
          <w:szCs w:val="16"/>
        </w:rPr>
        <w:t xml:space="preserve"> </w:t>
      </w:r>
    </w:p>
    <w:p w14:paraId="2282674B"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7FC1653C"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3955A975" w14:textId="77777777" w:rsidR="00AB247F" w:rsidRPr="00894F0D" w:rsidRDefault="00AB247F" w:rsidP="00894F0D">
      <w:pPr>
        <w:kinsoku w:val="0"/>
        <w:overflowPunct w:val="0"/>
        <w:spacing w:line="240" w:lineRule="exact"/>
        <w:rPr>
          <w:rFonts w:eastAsia="標楷體"/>
          <w:spacing w:val="14"/>
          <w:sz w:val="18"/>
        </w:rPr>
      </w:pPr>
    </w:p>
    <w:p w14:paraId="2652AE52" w14:textId="77777777" w:rsidR="00AB247F" w:rsidRPr="006164C6" w:rsidRDefault="00AB247F" w:rsidP="00253BE3">
      <w:pPr>
        <w:kinsoku w:val="0"/>
        <w:overflowPunct w:val="0"/>
        <w:spacing w:line="360" w:lineRule="exact"/>
        <w:ind w:left="1540" w:right="-2" w:hangingChars="500" w:hanging="1540"/>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自動光學檢測技術與系統工程方法簡介</w:t>
      </w:r>
      <w:r w:rsidR="00961CF8">
        <w:rPr>
          <w:rFonts w:eastAsia="標楷體" w:hint="eastAsia"/>
          <w:noProof/>
          <w:spacing w:val="14"/>
          <w:sz w:val="28"/>
          <w:szCs w:val="28"/>
        </w:rPr>
        <w:t>及</w:t>
      </w:r>
      <w:r w:rsidRPr="00462D45">
        <w:rPr>
          <w:rFonts w:eastAsia="標楷體" w:hint="eastAsia"/>
          <w:noProof/>
          <w:spacing w:val="14"/>
          <w:sz w:val="28"/>
          <w:szCs w:val="28"/>
        </w:rPr>
        <w:t>光學系統品質檢測：核心技術解析與實務應用分享</w:t>
      </w:r>
    </w:p>
    <w:p w14:paraId="4CF637D6"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1CC8E17D"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內容包含光學系統及照明簡介、</w:t>
      </w:r>
      <w:r w:rsidRPr="00462D45">
        <w:rPr>
          <w:rFonts w:eastAsia="標楷體" w:hint="eastAsia"/>
          <w:noProof/>
          <w:spacing w:val="14"/>
          <w:sz w:val="28"/>
          <w:szCs w:val="28"/>
        </w:rPr>
        <w:t>AOI</w:t>
      </w:r>
      <w:r w:rsidRPr="00462D45">
        <w:rPr>
          <w:rFonts w:eastAsia="標楷體" w:hint="eastAsia"/>
          <w:noProof/>
          <w:spacing w:val="14"/>
          <w:sz w:val="28"/>
          <w:szCs w:val="28"/>
        </w:rPr>
        <w:t>應用系統與光機取像系統介紹</w:t>
      </w:r>
      <w:r w:rsidR="00961CF8">
        <w:rPr>
          <w:rFonts w:eastAsia="標楷體" w:hint="eastAsia"/>
          <w:noProof/>
          <w:spacing w:val="14"/>
          <w:sz w:val="28"/>
          <w:szCs w:val="28"/>
        </w:rPr>
        <w:t>、</w:t>
      </w:r>
      <w:r w:rsidRPr="00462D45">
        <w:rPr>
          <w:rFonts w:eastAsia="標楷體" w:hint="eastAsia"/>
          <w:noProof/>
          <w:spacing w:val="14"/>
          <w:sz w:val="28"/>
          <w:szCs w:val="28"/>
        </w:rPr>
        <w:t>系統工程方法與應用實例簡介，以及高光譜系統及其影像與應用簡介等。另聚焦於「成像光學系統」的品質控管核心，從光學基礎知識與檢測原理出發，深度剖析如何評估成像光學系統表現。</w:t>
      </w:r>
    </w:p>
    <w:tbl>
      <w:tblPr>
        <w:tblW w:w="106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985"/>
        <w:gridCol w:w="3817"/>
        <w:gridCol w:w="1701"/>
        <w:gridCol w:w="1276"/>
      </w:tblGrid>
      <w:tr w:rsidR="00AB247F" w:rsidRPr="00A349A2" w14:paraId="0CB0A94D" w14:textId="77777777" w:rsidTr="00881793">
        <w:trPr>
          <w:trHeight w:hRule="exact" w:val="360"/>
        </w:trPr>
        <w:tc>
          <w:tcPr>
            <w:tcW w:w="1843" w:type="dxa"/>
            <w:shd w:val="clear" w:color="auto" w:fill="FFF2CC"/>
          </w:tcPr>
          <w:p w14:paraId="617F3C98"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985" w:type="dxa"/>
            <w:shd w:val="clear" w:color="auto" w:fill="FFF2CC"/>
          </w:tcPr>
          <w:p w14:paraId="6944784B"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817" w:type="dxa"/>
            <w:shd w:val="clear" w:color="auto" w:fill="FFF2CC"/>
          </w:tcPr>
          <w:p w14:paraId="02C7D6BA"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701" w:type="dxa"/>
            <w:shd w:val="clear" w:color="auto" w:fill="FFF2CC"/>
          </w:tcPr>
          <w:p w14:paraId="47854C40"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276" w:type="dxa"/>
            <w:shd w:val="clear" w:color="auto" w:fill="FFF2CC"/>
          </w:tcPr>
          <w:p w14:paraId="5FCB134F"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12C516FC" w14:textId="77777777" w:rsidTr="00881793">
        <w:trPr>
          <w:trHeight w:val="1683"/>
        </w:trPr>
        <w:tc>
          <w:tcPr>
            <w:tcW w:w="1843" w:type="dxa"/>
            <w:vAlign w:val="center"/>
          </w:tcPr>
          <w:p w14:paraId="705B9C27"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2026/09/17(</w:t>
            </w:r>
            <w:r w:rsidRPr="00462D45">
              <w:rPr>
                <w:rFonts w:eastAsia="標楷體" w:hint="eastAsia"/>
                <w:noProof/>
              </w:rPr>
              <w:t>四</w:t>
            </w:r>
            <w:r w:rsidRPr="00462D45">
              <w:rPr>
                <w:rFonts w:eastAsia="標楷體" w:hint="eastAsia"/>
                <w:noProof/>
              </w:rPr>
              <w:t>)</w:t>
            </w:r>
          </w:p>
          <w:p w14:paraId="05827251"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985" w:type="dxa"/>
            <w:vAlign w:val="center"/>
          </w:tcPr>
          <w:p w14:paraId="7868417F" w14:textId="77777777" w:rsidR="00AB247F" w:rsidRPr="00F02C75" w:rsidRDefault="00961CF8" w:rsidP="00ED4EB9">
            <w:pPr>
              <w:pStyle w:val="TableParagraph"/>
              <w:kinsoku w:val="0"/>
              <w:overflowPunct w:val="0"/>
              <w:spacing w:line="300" w:lineRule="exact"/>
              <w:rPr>
                <w:rFonts w:eastAsia="標楷體"/>
                <w:spacing w:val="14"/>
              </w:rPr>
            </w:pPr>
            <w:r w:rsidRPr="00961CF8">
              <w:rPr>
                <w:rFonts w:eastAsia="標楷體" w:hint="eastAsia"/>
                <w:noProof/>
                <w:spacing w:val="14"/>
              </w:rPr>
              <w:t>自動光學檢測技術與系統工程方法簡介及光學系統品質檢測：核心技術解析與實務應用分享</w:t>
            </w:r>
          </w:p>
        </w:tc>
        <w:tc>
          <w:tcPr>
            <w:tcW w:w="3817" w:type="dxa"/>
            <w:vAlign w:val="center"/>
          </w:tcPr>
          <w:p w14:paraId="52A5AE8E" w14:textId="77777777" w:rsidR="00AB247F" w:rsidRPr="00462D45" w:rsidRDefault="00AB247F" w:rsidP="009A5E33">
            <w:pPr>
              <w:spacing w:line="280" w:lineRule="exact"/>
              <w:rPr>
                <w:rFonts w:eastAsia="標楷體"/>
                <w:noProof/>
              </w:rPr>
            </w:pPr>
            <w:r w:rsidRPr="00462D45">
              <w:rPr>
                <w:rFonts w:eastAsia="標楷體" w:hint="eastAsia"/>
                <w:noProof/>
              </w:rPr>
              <w:t>1.</w:t>
            </w:r>
            <w:r w:rsidRPr="00462D45">
              <w:rPr>
                <w:rFonts w:eastAsia="標楷體" w:hint="eastAsia"/>
                <w:noProof/>
              </w:rPr>
              <w:t>光學系統簡介</w:t>
            </w:r>
          </w:p>
          <w:p w14:paraId="39265C85"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2.</w:t>
            </w:r>
            <w:r w:rsidRPr="00462D45">
              <w:rPr>
                <w:rFonts w:eastAsia="標楷體" w:hint="eastAsia"/>
                <w:noProof/>
              </w:rPr>
              <w:t>照明光源型態與特性及其應用簡介</w:t>
            </w:r>
          </w:p>
          <w:p w14:paraId="0FB8397B" w14:textId="77777777" w:rsidR="00AB247F" w:rsidRPr="00462D45" w:rsidRDefault="00AB247F" w:rsidP="009A5E33">
            <w:pPr>
              <w:spacing w:line="280" w:lineRule="exact"/>
              <w:rPr>
                <w:rFonts w:eastAsia="標楷體"/>
                <w:noProof/>
              </w:rPr>
            </w:pPr>
            <w:r w:rsidRPr="00462D45">
              <w:rPr>
                <w:rFonts w:eastAsia="標楷體" w:hint="eastAsia"/>
                <w:noProof/>
              </w:rPr>
              <w:t>3.</w:t>
            </w:r>
            <w:r w:rsidRPr="00462D45">
              <w:rPr>
                <w:rFonts w:eastAsia="標楷體" w:hint="eastAsia"/>
                <w:noProof/>
              </w:rPr>
              <w:t>自動光學檢測技術應用簡介</w:t>
            </w:r>
          </w:p>
          <w:p w14:paraId="2981CB06"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4.</w:t>
            </w:r>
            <w:r w:rsidRPr="00462D45">
              <w:rPr>
                <w:rFonts w:eastAsia="標楷體" w:hint="eastAsia"/>
                <w:noProof/>
              </w:rPr>
              <w:t>自動光學檢測系統與光機取像裝置架構簡介</w:t>
            </w:r>
          </w:p>
          <w:p w14:paraId="73566684" w14:textId="77777777" w:rsidR="00AB247F" w:rsidRPr="00462D45" w:rsidRDefault="00AB247F" w:rsidP="009A5E33">
            <w:pPr>
              <w:spacing w:line="280" w:lineRule="exact"/>
              <w:rPr>
                <w:rFonts w:eastAsia="標楷體"/>
                <w:noProof/>
              </w:rPr>
            </w:pPr>
            <w:r w:rsidRPr="00462D45">
              <w:rPr>
                <w:rFonts w:eastAsia="標楷體" w:hint="eastAsia"/>
                <w:noProof/>
              </w:rPr>
              <w:t>5.AOI</w:t>
            </w:r>
            <w:r w:rsidRPr="00462D45">
              <w:rPr>
                <w:rFonts w:eastAsia="標楷體" w:hint="eastAsia"/>
                <w:noProof/>
              </w:rPr>
              <w:t>應用系統技術與實例介紹</w:t>
            </w:r>
          </w:p>
          <w:p w14:paraId="54A7BEC7"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6.</w:t>
            </w:r>
            <w:r w:rsidRPr="00462D45">
              <w:rPr>
                <w:rFonts w:eastAsia="標楷體" w:hint="eastAsia"/>
                <w:noProof/>
              </w:rPr>
              <w:t>系統工程方法簡介及以</w:t>
            </w:r>
            <w:r w:rsidRPr="00462D45">
              <w:rPr>
                <w:rFonts w:eastAsia="標楷體" w:hint="eastAsia"/>
                <w:noProof/>
              </w:rPr>
              <w:t>CIGS</w:t>
            </w:r>
            <w:r w:rsidRPr="00462D45">
              <w:rPr>
                <w:rFonts w:eastAsia="標楷體" w:hint="eastAsia"/>
                <w:noProof/>
              </w:rPr>
              <w:t>太陽能板</w:t>
            </w:r>
            <w:r w:rsidRPr="00462D45">
              <w:rPr>
                <w:rFonts w:eastAsia="標楷體" w:hint="eastAsia"/>
                <w:noProof/>
              </w:rPr>
              <w:t>AOI</w:t>
            </w:r>
            <w:r w:rsidRPr="00462D45">
              <w:rPr>
                <w:rFonts w:eastAsia="標楷體" w:hint="eastAsia"/>
                <w:noProof/>
              </w:rPr>
              <w:t>系統設備之客製開發</w:t>
            </w:r>
          </w:p>
          <w:p w14:paraId="424EB6A1"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7.</w:t>
            </w:r>
            <w:r w:rsidRPr="00462D45">
              <w:rPr>
                <w:rFonts w:eastAsia="標楷體" w:hint="eastAsia"/>
                <w:noProof/>
              </w:rPr>
              <w:t>光學系統基礎概念、檢測目的與規格解讀</w:t>
            </w:r>
            <w:r w:rsidRPr="00462D45">
              <w:rPr>
                <w:rFonts w:eastAsia="標楷體" w:hint="eastAsia"/>
                <w:noProof/>
              </w:rPr>
              <w:t xml:space="preserve"> </w:t>
            </w:r>
          </w:p>
          <w:p w14:paraId="60C10C43"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8.</w:t>
            </w:r>
            <w:r w:rsidRPr="00462D45">
              <w:rPr>
                <w:rFonts w:eastAsia="標楷體" w:hint="eastAsia"/>
                <w:noProof/>
              </w:rPr>
              <w:t>幾何光學核心參數（焦長、焦深、畸變與像差）檢測技術</w:t>
            </w:r>
            <w:r w:rsidRPr="00462D45">
              <w:rPr>
                <w:rFonts w:eastAsia="標楷體" w:hint="eastAsia"/>
                <w:noProof/>
              </w:rPr>
              <w:t xml:space="preserve"> </w:t>
            </w:r>
          </w:p>
          <w:p w14:paraId="69005502" w14:textId="77777777" w:rsidR="00AB247F" w:rsidRPr="00973AAC" w:rsidRDefault="00AB247F" w:rsidP="00253BE3">
            <w:pPr>
              <w:spacing w:line="280" w:lineRule="exact"/>
              <w:ind w:left="240" w:hangingChars="100" w:hanging="240"/>
              <w:rPr>
                <w:rFonts w:eastAsia="標楷體"/>
              </w:rPr>
            </w:pPr>
            <w:r w:rsidRPr="00462D45">
              <w:rPr>
                <w:rFonts w:eastAsia="標楷體" w:hint="eastAsia"/>
                <w:noProof/>
              </w:rPr>
              <w:t>9.</w:t>
            </w:r>
            <w:r w:rsidRPr="00462D45">
              <w:rPr>
                <w:rFonts w:eastAsia="標楷體" w:hint="eastAsia"/>
                <w:noProof/>
              </w:rPr>
              <w:t>高階成像性能（</w:t>
            </w:r>
            <w:r w:rsidRPr="00462D45">
              <w:rPr>
                <w:rFonts w:eastAsia="標楷體" w:hint="eastAsia"/>
                <w:noProof/>
              </w:rPr>
              <w:t>WFE</w:t>
            </w:r>
            <w:r w:rsidRPr="00462D45">
              <w:rPr>
                <w:rFonts w:eastAsia="標楷體" w:hint="eastAsia"/>
                <w:noProof/>
              </w:rPr>
              <w:t>波前與</w:t>
            </w:r>
            <w:r w:rsidRPr="00462D45">
              <w:rPr>
                <w:rFonts w:eastAsia="標楷體" w:hint="eastAsia"/>
                <w:noProof/>
              </w:rPr>
              <w:t>MTF</w:t>
            </w:r>
            <w:r w:rsidRPr="00462D45">
              <w:rPr>
                <w:rFonts w:eastAsia="標楷體" w:hint="eastAsia"/>
                <w:noProof/>
              </w:rPr>
              <w:t>傳遞函數）綜合評價與應用</w:t>
            </w:r>
          </w:p>
        </w:tc>
        <w:tc>
          <w:tcPr>
            <w:tcW w:w="1701" w:type="dxa"/>
            <w:vAlign w:val="center"/>
          </w:tcPr>
          <w:p w14:paraId="4CCA126E" w14:textId="77777777" w:rsidR="00AB247F" w:rsidRPr="00462D45" w:rsidRDefault="00AB247F" w:rsidP="00253BE3">
            <w:pPr>
              <w:pStyle w:val="TableParagraph"/>
              <w:kinsoku w:val="0"/>
              <w:overflowPunct w:val="0"/>
              <w:spacing w:line="300" w:lineRule="exact"/>
              <w:ind w:left="240" w:right="-16" w:hangingChars="100" w:hanging="240"/>
              <w:rPr>
                <w:rFonts w:eastAsia="標楷體"/>
                <w:bCs/>
                <w:noProof/>
                <w:lang w:eastAsia="zh-HK"/>
              </w:rPr>
            </w:pPr>
            <w:r w:rsidRPr="00462D45">
              <w:rPr>
                <w:rFonts w:eastAsia="標楷體" w:hint="eastAsia"/>
                <w:bCs/>
                <w:noProof/>
                <w:lang w:eastAsia="zh-HK"/>
              </w:rPr>
              <w:t>1.</w:t>
            </w:r>
            <w:r w:rsidRPr="00462D45">
              <w:rPr>
                <w:rFonts w:eastAsia="標楷體" w:hint="eastAsia"/>
                <w:bCs/>
                <w:noProof/>
                <w:lang w:eastAsia="zh-HK"/>
              </w:rPr>
              <w:t>國儀中心陳銘福研究員兼任技術總監</w:t>
            </w:r>
          </w:p>
          <w:p w14:paraId="7F31E498" w14:textId="77777777" w:rsidR="00AB247F" w:rsidRPr="00A349A2" w:rsidRDefault="00AB247F" w:rsidP="00253BE3">
            <w:pPr>
              <w:pStyle w:val="TableParagraph"/>
              <w:kinsoku w:val="0"/>
              <w:overflowPunct w:val="0"/>
              <w:spacing w:line="300" w:lineRule="exact"/>
              <w:ind w:left="240" w:right="-16" w:hangingChars="100" w:hanging="240"/>
              <w:rPr>
                <w:rFonts w:eastAsia="標楷體"/>
              </w:rPr>
            </w:pPr>
            <w:r w:rsidRPr="00462D45">
              <w:rPr>
                <w:rFonts w:eastAsia="標楷體" w:hint="eastAsia"/>
                <w:bCs/>
                <w:noProof/>
                <w:lang w:eastAsia="zh-HK"/>
              </w:rPr>
              <w:t>2.</w:t>
            </w:r>
            <w:r w:rsidRPr="00462D45">
              <w:rPr>
                <w:rFonts w:eastAsia="標楷體" w:hint="eastAsia"/>
                <w:bCs/>
                <w:noProof/>
                <w:lang w:eastAsia="zh-HK"/>
              </w:rPr>
              <w:t>國儀中心郭慧君</w:t>
            </w:r>
            <w:r w:rsidR="00253BE3" w:rsidRPr="00462D45">
              <w:rPr>
                <w:rFonts w:eastAsia="標楷體" w:hint="eastAsia"/>
                <w:noProof/>
              </w:rPr>
              <w:t>副研究員</w:t>
            </w:r>
          </w:p>
        </w:tc>
        <w:tc>
          <w:tcPr>
            <w:tcW w:w="1276" w:type="dxa"/>
            <w:vAlign w:val="center"/>
          </w:tcPr>
          <w:p w14:paraId="381B84DE"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2545637A" w14:textId="77777777" w:rsidTr="00881793">
        <w:trPr>
          <w:trHeight w:val="1702"/>
        </w:trPr>
        <w:tc>
          <w:tcPr>
            <w:tcW w:w="10622" w:type="dxa"/>
            <w:gridSpan w:val="5"/>
            <w:vAlign w:val="center"/>
          </w:tcPr>
          <w:p w14:paraId="2E0F8F53"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704320" behindDoc="0" locked="0" layoutInCell="1" allowOverlap="1" wp14:anchorId="3166E8A7" wp14:editId="53F824AF">
                  <wp:simplePos x="0" y="0"/>
                  <wp:positionH relativeFrom="column">
                    <wp:posOffset>4731385</wp:posOffset>
                  </wp:positionH>
                  <wp:positionV relativeFrom="paragraph">
                    <wp:posOffset>88900</wp:posOffset>
                  </wp:positionV>
                  <wp:extent cx="888365" cy="888365"/>
                  <wp:effectExtent l="0" t="0" r="0" b="0"/>
                  <wp:wrapNone/>
                  <wp:docPr id="27"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836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25FA2B76" w14:textId="77777777" w:rsidR="00AB247F" w:rsidRPr="00253BE3"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43" w:history="1">
              <w:r w:rsidR="00253BE3" w:rsidRPr="00462D45">
                <w:rPr>
                  <w:rStyle w:val="a8"/>
                  <w:rFonts w:eastAsia="標楷體"/>
                  <w:bCs/>
                  <w:noProof/>
                </w:rPr>
                <w:t>https://reurl.cc/lnoe39</w:t>
              </w:r>
            </w:hyperlink>
          </w:p>
          <w:p w14:paraId="09620C36"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117B2BE4"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3D4F8D1D"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2FE56FB9"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0FFBCC0D"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49CFB8E8"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40F5803C"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72060573" w14:textId="77777777" w:rsidR="00AB247F" w:rsidRPr="00894F0D" w:rsidRDefault="00674341" w:rsidP="00894F0D">
      <w:pPr>
        <w:pStyle w:val="a6"/>
        <w:kinsoku w:val="0"/>
        <w:overflowPunct w:val="0"/>
        <w:spacing w:beforeLines="50" w:before="180" w:after="0" w:line="320" w:lineRule="exact"/>
        <w:rPr>
          <w:rFonts w:eastAsia="標楷體"/>
          <w:sz w:val="28"/>
        </w:rPr>
      </w:pPr>
      <w:r>
        <w:rPr>
          <w:noProof/>
        </w:rPr>
        <mc:AlternateContent>
          <mc:Choice Requires="wps">
            <w:drawing>
              <wp:anchor distT="45720" distB="45720" distL="114300" distR="114300" simplePos="0" relativeHeight="251677696" behindDoc="0" locked="0" layoutInCell="1" allowOverlap="1" wp14:anchorId="71A43B7E" wp14:editId="448B3C85">
                <wp:simplePos x="0" y="0"/>
                <wp:positionH relativeFrom="column">
                  <wp:posOffset>2863850</wp:posOffset>
                </wp:positionH>
                <wp:positionV relativeFrom="paragraph">
                  <wp:posOffset>1588135</wp:posOffset>
                </wp:positionV>
                <wp:extent cx="463550" cy="320040"/>
                <wp:effectExtent l="0" t="0" r="0" b="3810"/>
                <wp:wrapSquare wrapText="bothSides"/>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327CD" w14:textId="77777777" w:rsidR="0036154E" w:rsidRDefault="0036154E">
                            <w:r>
                              <w:t>13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225.5pt;margin-top:125.05pt;width:36.5pt;height:25.2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" filled="f" stroked="f">
                <v:textbox style="mso-fit-shape-to-text:t">
                  <w:txbxContent>
                    <w:p w:rsidR="0036154E" w:rsidRDefault="0036154E">
                      <w:r>
                        <w:t>13</w:t>
                      </w:r>
                    </w:p>
                  </w:txbxContent>
                </v:textbox>
                <w10:wrap type="square"/>
              </v:shape>
            </w:pict>
          </mc:Fallback>
        </mc:AlternateContent>
      </w:r>
      <w:r w:rsidR="00AB247F" w:rsidRPr="00894F0D">
        <w:rPr>
          <w:rFonts w:eastAsia="標楷體"/>
          <w:sz w:val="28"/>
        </w:rPr>
        <w:t>講師資訊：</w:t>
      </w:r>
    </w:p>
    <w:tbl>
      <w:tblPr>
        <w:tblW w:w="507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814"/>
        <w:gridCol w:w="5176"/>
      </w:tblGrid>
      <w:tr w:rsidR="00AB247F" w:rsidRPr="00A349A2" w14:paraId="5C1A5FE2" w14:textId="77777777" w:rsidTr="00881793">
        <w:trPr>
          <w:trHeight w:val="252"/>
          <w:tblHeader/>
        </w:trPr>
        <w:tc>
          <w:tcPr>
            <w:tcW w:w="1232"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6C0C0D94"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327"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2571C9E6"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441"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195B3C06"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124F2D0B" w14:textId="77777777" w:rsidTr="00881793">
        <w:trPr>
          <w:trHeight w:val="860"/>
        </w:trPr>
        <w:tc>
          <w:tcPr>
            <w:tcW w:w="1232" w:type="pct"/>
            <w:tcBorders>
              <w:top w:val="single" w:sz="4" w:space="0" w:color="auto"/>
              <w:left w:val="single" w:sz="4" w:space="0" w:color="auto"/>
              <w:bottom w:val="single" w:sz="4" w:space="0" w:color="auto"/>
              <w:right w:val="single" w:sz="4" w:space="0" w:color="auto"/>
            </w:tcBorders>
            <w:vAlign w:val="center"/>
          </w:tcPr>
          <w:p w14:paraId="7ADD59A8" w14:textId="77777777" w:rsidR="00253BE3" w:rsidRDefault="00AB247F" w:rsidP="00881793">
            <w:pPr>
              <w:spacing w:line="280" w:lineRule="exact"/>
              <w:ind w:left="240" w:hangingChars="100" w:hanging="240"/>
              <w:rPr>
                <w:rFonts w:eastAsia="標楷體"/>
                <w:noProof/>
              </w:rPr>
            </w:pPr>
            <w:r w:rsidRPr="00462D45">
              <w:rPr>
                <w:rFonts w:eastAsia="標楷體" w:hint="eastAsia"/>
                <w:noProof/>
              </w:rPr>
              <w:t>1.</w:t>
            </w:r>
            <w:r w:rsidRPr="00462D45">
              <w:rPr>
                <w:rFonts w:eastAsia="標楷體" w:hint="eastAsia"/>
                <w:noProof/>
              </w:rPr>
              <w:t>國儀中心研究員兼任技術總監</w:t>
            </w:r>
          </w:p>
          <w:p w14:paraId="18C58C34" w14:textId="77777777" w:rsidR="00AB247F" w:rsidRPr="00A349A2" w:rsidRDefault="00AB247F" w:rsidP="00881793">
            <w:pPr>
              <w:spacing w:line="280" w:lineRule="exact"/>
              <w:rPr>
                <w:rFonts w:eastAsia="標楷體"/>
                <w:noProof/>
              </w:rPr>
            </w:pPr>
            <w:r w:rsidRPr="00462D45">
              <w:rPr>
                <w:rFonts w:eastAsia="標楷體" w:hint="eastAsia"/>
                <w:noProof/>
              </w:rPr>
              <w:t>2.</w:t>
            </w:r>
            <w:r w:rsidRPr="00462D45">
              <w:rPr>
                <w:rFonts w:eastAsia="標楷體" w:hint="eastAsia"/>
                <w:noProof/>
              </w:rPr>
              <w:t>國儀中心</w:t>
            </w:r>
            <w:r w:rsidR="00253BE3" w:rsidRPr="00462D45">
              <w:rPr>
                <w:rFonts w:eastAsia="標楷體" w:hint="eastAsia"/>
                <w:noProof/>
              </w:rPr>
              <w:t>副研究員</w:t>
            </w:r>
          </w:p>
        </w:tc>
        <w:tc>
          <w:tcPr>
            <w:tcW w:w="1327" w:type="pct"/>
            <w:tcBorders>
              <w:top w:val="single" w:sz="4" w:space="0" w:color="auto"/>
              <w:left w:val="single" w:sz="4" w:space="0" w:color="auto"/>
              <w:bottom w:val="single" w:sz="4" w:space="0" w:color="auto"/>
              <w:right w:val="single" w:sz="4" w:space="0" w:color="auto"/>
            </w:tcBorders>
            <w:vAlign w:val="center"/>
          </w:tcPr>
          <w:p w14:paraId="6DA05844" w14:textId="77777777" w:rsidR="00AB247F" w:rsidRPr="00462D45" w:rsidRDefault="00AB247F" w:rsidP="00881793">
            <w:pPr>
              <w:snapToGrid w:val="0"/>
              <w:spacing w:line="280" w:lineRule="exact"/>
              <w:ind w:left="240" w:hangingChars="100" w:hanging="240"/>
              <w:rPr>
                <w:rFonts w:eastAsia="標楷體"/>
                <w:bCs/>
                <w:noProof/>
                <w:lang w:eastAsia="zh-HK"/>
              </w:rPr>
            </w:pPr>
            <w:r w:rsidRPr="00462D45">
              <w:rPr>
                <w:rFonts w:eastAsia="標楷體" w:hint="eastAsia"/>
                <w:bCs/>
                <w:noProof/>
                <w:lang w:eastAsia="zh-HK"/>
              </w:rPr>
              <w:t>1.</w:t>
            </w:r>
            <w:r w:rsidRPr="00462D45">
              <w:rPr>
                <w:rFonts w:eastAsia="標楷體" w:hint="eastAsia"/>
                <w:bCs/>
                <w:noProof/>
                <w:lang w:eastAsia="zh-HK"/>
              </w:rPr>
              <w:t>陳銘福研究員：台灣大學機械工程碩士</w:t>
            </w:r>
          </w:p>
          <w:p w14:paraId="3B671D71" w14:textId="77777777" w:rsidR="00AB247F" w:rsidRPr="00A349A2" w:rsidRDefault="00AB247F" w:rsidP="00881793">
            <w:pPr>
              <w:snapToGrid w:val="0"/>
              <w:spacing w:line="280" w:lineRule="exact"/>
              <w:ind w:left="240" w:hangingChars="100" w:hanging="240"/>
              <w:rPr>
                <w:rFonts w:eastAsia="標楷體"/>
                <w:bCs/>
                <w:noProof/>
                <w:lang w:eastAsia="zh-HK"/>
              </w:rPr>
            </w:pPr>
            <w:r w:rsidRPr="00462D45">
              <w:rPr>
                <w:rFonts w:eastAsia="標楷體" w:hint="eastAsia"/>
                <w:bCs/>
                <w:noProof/>
                <w:lang w:eastAsia="zh-HK"/>
              </w:rPr>
              <w:t>2.</w:t>
            </w:r>
            <w:r w:rsidRPr="00462D45">
              <w:rPr>
                <w:rFonts w:eastAsia="標楷體" w:hint="eastAsia"/>
                <w:bCs/>
                <w:noProof/>
                <w:lang w:eastAsia="zh-HK"/>
              </w:rPr>
              <w:t>郭慧君副研究員：中央大學天文碩士</w:t>
            </w:r>
          </w:p>
        </w:tc>
        <w:tc>
          <w:tcPr>
            <w:tcW w:w="2441" w:type="pct"/>
            <w:tcBorders>
              <w:top w:val="single" w:sz="4" w:space="0" w:color="auto"/>
              <w:left w:val="single" w:sz="4" w:space="0" w:color="auto"/>
              <w:bottom w:val="single" w:sz="4" w:space="0" w:color="auto"/>
              <w:right w:val="single" w:sz="4" w:space="0" w:color="auto"/>
            </w:tcBorders>
            <w:vAlign w:val="center"/>
          </w:tcPr>
          <w:p w14:paraId="7DE151E3" w14:textId="77777777" w:rsidR="00AB247F" w:rsidRPr="00462D45" w:rsidRDefault="00AB247F" w:rsidP="00881793">
            <w:pPr>
              <w:snapToGrid w:val="0"/>
              <w:spacing w:line="280" w:lineRule="exact"/>
              <w:ind w:left="240" w:rightChars="47" w:right="113" w:hangingChars="100" w:hanging="240"/>
              <w:jc w:val="both"/>
              <w:rPr>
                <w:rFonts w:eastAsia="標楷體"/>
                <w:noProof/>
              </w:rPr>
            </w:pPr>
            <w:r w:rsidRPr="00462D45">
              <w:rPr>
                <w:rFonts w:eastAsia="標楷體" w:hint="eastAsia"/>
                <w:noProof/>
              </w:rPr>
              <w:t>1.</w:t>
            </w:r>
            <w:r w:rsidRPr="00462D45">
              <w:rPr>
                <w:rFonts w:eastAsia="標楷體" w:hint="eastAsia"/>
                <w:noProof/>
              </w:rPr>
              <w:t>陳銘福研究員：自動光學檢測技術與系統研發、系統設計分析及光學取像裝置開發、系統工程與計畫管理</w:t>
            </w:r>
          </w:p>
          <w:p w14:paraId="480F6980" w14:textId="77777777" w:rsidR="00AB247F" w:rsidRPr="004E352F" w:rsidRDefault="00AB247F" w:rsidP="00881793">
            <w:pPr>
              <w:snapToGrid w:val="0"/>
              <w:spacing w:line="280" w:lineRule="exact"/>
              <w:ind w:rightChars="47" w:right="113"/>
              <w:jc w:val="both"/>
              <w:rPr>
                <w:rFonts w:eastAsia="標楷體"/>
              </w:rPr>
            </w:pPr>
            <w:r w:rsidRPr="00462D45">
              <w:rPr>
                <w:rFonts w:eastAsia="標楷體" w:hint="eastAsia"/>
                <w:noProof/>
              </w:rPr>
              <w:t>2.</w:t>
            </w:r>
            <w:r w:rsidRPr="00462D45">
              <w:rPr>
                <w:rFonts w:eastAsia="標楷體" w:hint="eastAsia"/>
                <w:noProof/>
              </w:rPr>
              <w:t>郭慧君副研究員：成像鏡頭光學品質量測、</w:t>
            </w:r>
            <w:r w:rsidRPr="00462D45">
              <w:rPr>
                <w:rFonts w:eastAsia="標楷體" w:hint="eastAsia"/>
                <w:noProof/>
              </w:rPr>
              <w:t>ISO/IEC17025</w:t>
            </w:r>
            <w:r w:rsidRPr="00462D45">
              <w:rPr>
                <w:rFonts w:eastAsia="標楷體" w:hint="eastAsia"/>
                <w:noProof/>
              </w:rPr>
              <w:t>實驗室品質管理</w:t>
            </w:r>
          </w:p>
        </w:tc>
      </w:tr>
    </w:tbl>
    <w:p w14:paraId="027FB4CC" w14:textId="77777777" w:rsidR="00AB247F" w:rsidRDefault="00AB247F"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p>
    <w:p w14:paraId="7847B99E"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72A8D57D"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52130D54" w14:textId="77777777" w:rsidR="00AB247F" w:rsidRPr="00894F0D" w:rsidRDefault="00AB247F" w:rsidP="00894F0D">
      <w:pPr>
        <w:kinsoku w:val="0"/>
        <w:overflowPunct w:val="0"/>
        <w:spacing w:line="240" w:lineRule="exact"/>
        <w:rPr>
          <w:rFonts w:eastAsia="標楷體"/>
          <w:spacing w:val="14"/>
          <w:sz w:val="18"/>
        </w:rPr>
      </w:pPr>
    </w:p>
    <w:p w14:paraId="3FF31F2A" w14:textId="77777777" w:rsidR="00AB247F" w:rsidRPr="006164C6" w:rsidRDefault="00AB247F" w:rsidP="001836B0">
      <w:pPr>
        <w:kinsoku w:val="0"/>
        <w:overflowPunct w:val="0"/>
        <w:spacing w:line="360" w:lineRule="exact"/>
        <w:ind w:left="1540" w:right="-2" w:hangingChars="500" w:hanging="1540"/>
        <w:rPr>
          <w:rFonts w:eastAsia="標楷體"/>
          <w:spacing w:val="14"/>
          <w:sz w:val="28"/>
          <w:szCs w:val="28"/>
        </w:rPr>
      </w:pPr>
      <w:r w:rsidRPr="006164C6">
        <w:rPr>
          <w:rFonts w:eastAsia="標楷體"/>
          <w:spacing w:val="14"/>
          <w:sz w:val="28"/>
          <w:szCs w:val="28"/>
        </w:rPr>
        <w:t>課程名稱：</w:t>
      </w:r>
      <w:r w:rsidR="0061515D" w:rsidRPr="0061515D">
        <w:rPr>
          <w:rFonts w:eastAsia="標楷體"/>
          <w:sz w:val="28"/>
        </w:rPr>
        <w:t>臺灣醫療器材查驗登記及申請實務與上市後監督管理</w:t>
      </w:r>
      <w:r w:rsidR="0061515D" w:rsidRPr="0061515D">
        <w:rPr>
          <w:rFonts w:eastAsia="標楷體" w:hint="eastAsia"/>
          <w:sz w:val="28"/>
        </w:rPr>
        <w:t>生成這項資料的摘要</w:t>
      </w:r>
    </w:p>
    <w:p w14:paraId="6CFF6B51"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1DC4F332"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本課程專為</w:t>
      </w:r>
      <w:r w:rsidR="00961CF8">
        <w:rPr>
          <w:rFonts w:eastAsia="標楷體" w:hint="eastAsia"/>
          <w:noProof/>
          <w:spacing w:val="14"/>
          <w:sz w:val="28"/>
          <w:szCs w:val="28"/>
        </w:rPr>
        <w:t>計劃</w:t>
      </w:r>
      <w:r w:rsidRPr="00462D45">
        <w:rPr>
          <w:rFonts w:eastAsia="標楷體" w:hint="eastAsia"/>
          <w:noProof/>
          <w:spacing w:val="14"/>
          <w:sz w:val="28"/>
          <w:szCs w:val="28"/>
        </w:rPr>
        <w:t>在臺灣市場上市醫療器材之企業設計，全面涵蓋我國《醫療器材管理法》體制下的查驗登記實務。課程不僅帶領學員掌握醫療器材分類分級、</w:t>
      </w:r>
      <w:r w:rsidRPr="00462D45">
        <w:rPr>
          <w:rFonts w:eastAsia="標楷體" w:hint="eastAsia"/>
          <w:noProof/>
          <w:spacing w:val="14"/>
          <w:sz w:val="28"/>
          <w:szCs w:val="28"/>
        </w:rPr>
        <w:t>QMS</w:t>
      </w:r>
      <w:r w:rsidRPr="00462D45">
        <w:rPr>
          <w:rFonts w:eastAsia="標楷體" w:hint="eastAsia"/>
          <w:noProof/>
          <w:spacing w:val="14"/>
          <w:sz w:val="28"/>
          <w:szCs w:val="28"/>
        </w:rPr>
        <w:t>廠登</w:t>
      </w:r>
      <w:r w:rsidR="00253BE3">
        <w:rPr>
          <w:rFonts w:eastAsia="標楷體" w:hint="eastAsia"/>
          <w:noProof/>
          <w:spacing w:val="14"/>
          <w:sz w:val="28"/>
          <w:szCs w:val="28"/>
        </w:rPr>
        <w:t>(</w:t>
      </w:r>
      <w:r w:rsidRPr="00462D45">
        <w:rPr>
          <w:rFonts w:eastAsia="標楷體" w:hint="eastAsia"/>
          <w:noProof/>
          <w:spacing w:val="14"/>
          <w:sz w:val="28"/>
          <w:szCs w:val="28"/>
        </w:rPr>
        <w:t>原</w:t>
      </w:r>
      <w:r w:rsidRPr="00462D45">
        <w:rPr>
          <w:rFonts w:eastAsia="標楷體" w:hint="eastAsia"/>
          <w:noProof/>
          <w:spacing w:val="14"/>
          <w:sz w:val="28"/>
          <w:szCs w:val="28"/>
        </w:rPr>
        <w:t>GMP</w:t>
      </w:r>
      <w:r w:rsidR="00253BE3">
        <w:rPr>
          <w:rFonts w:eastAsia="標楷體" w:hint="eastAsia"/>
          <w:noProof/>
          <w:spacing w:val="14"/>
          <w:sz w:val="28"/>
          <w:szCs w:val="28"/>
        </w:rPr>
        <w:t>)</w:t>
      </w:r>
      <w:r w:rsidRPr="00462D45">
        <w:rPr>
          <w:rFonts w:eastAsia="標楷體" w:hint="eastAsia"/>
          <w:noProof/>
          <w:spacing w:val="14"/>
          <w:sz w:val="28"/>
          <w:szCs w:val="28"/>
        </w:rPr>
        <w:t>及查驗登記</w:t>
      </w:r>
      <w:r w:rsidR="00253BE3">
        <w:rPr>
          <w:rFonts w:eastAsia="標楷體" w:hint="eastAsia"/>
          <w:noProof/>
          <w:spacing w:val="14"/>
          <w:sz w:val="28"/>
          <w:szCs w:val="28"/>
        </w:rPr>
        <w:t>(</w:t>
      </w:r>
      <w:r w:rsidRPr="00462D45">
        <w:rPr>
          <w:rFonts w:eastAsia="標楷體" w:hint="eastAsia"/>
          <w:noProof/>
          <w:spacing w:val="14"/>
          <w:sz w:val="28"/>
          <w:szCs w:val="28"/>
        </w:rPr>
        <w:t>許可證申請</w:t>
      </w:r>
      <w:r w:rsidR="00253BE3">
        <w:rPr>
          <w:rFonts w:eastAsia="標楷體" w:hint="eastAsia"/>
          <w:noProof/>
          <w:spacing w:val="14"/>
          <w:sz w:val="28"/>
          <w:szCs w:val="28"/>
        </w:rPr>
        <w:t>)</w:t>
      </w:r>
      <w:r w:rsidRPr="00462D45">
        <w:rPr>
          <w:rFonts w:eastAsia="標楷體" w:hint="eastAsia"/>
          <w:noProof/>
          <w:spacing w:val="14"/>
          <w:sz w:val="28"/>
          <w:szCs w:val="28"/>
        </w:rPr>
        <w:t>的送審關鍵，更深入解析近年法規重點「上市後監督管理</w:t>
      </w:r>
      <w:r w:rsidR="00253BE3">
        <w:rPr>
          <w:rFonts w:eastAsia="標楷體" w:hint="eastAsia"/>
          <w:noProof/>
          <w:spacing w:val="14"/>
          <w:sz w:val="28"/>
          <w:szCs w:val="28"/>
        </w:rPr>
        <w:t>(</w:t>
      </w:r>
      <w:r w:rsidRPr="00462D45">
        <w:rPr>
          <w:rFonts w:eastAsia="標楷體" w:hint="eastAsia"/>
          <w:noProof/>
          <w:spacing w:val="14"/>
          <w:sz w:val="28"/>
          <w:szCs w:val="28"/>
        </w:rPr>
        <w:t>PMS</w:t>
      </w:r>
      <w:r w:rsidR="00253BE3">
        <w:rPr>
          <w:rFonts w:eastAsia="標楷體" w:hint="eastAsia"/>
          <w:noProof/>
          <w:spacing w:val="14"/>
          <w:sz w:val="28"/>
          <w:szCs w:val="28"/>
        </w:rPr>
        <w:t>)</w:t>
      </w:r>
      <w:r w:rsidRPr="00462D45">
        <w:rPr>
          <w:rFonts w:eastAsia="標楷體" w:hint="eastAsia"/>
          <w:noProof/>
          <w:spacing w:val="14"/>
          <w:sz w:val="28"/>
          <w:szCs w:val="28"/>
        </w:rPr>
        <w:t>」，包括不良事件通報、安全監視及上市後臨床追蹤，協助企業建立完整全生命週期之法規合規地圖。</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985"/>
        <w:gridCol w:w="3402"/>
        <w:gridCol w:w="1701"/>
        <w:gridCol w:w="1559"/>
      </w:tblGrid>
      <w:tr w:rsidR="00AB247F" w:rsidRPr="00A349A2" w14:paraId="0D8BBD0F" w14:textId="77777777" w:rsidTr="0097291A">
        <w:trPr>
          <w:trHeight w:hRule="exact" w:val="360"/>
        </w:trPr>
        <w:tc>
          <w:tcPr>
            <w:tcW w:w="1843" w:type="dxa"/>
            <w:shd w:val="clear" w:color="auto" w:fill="FFF2CC"/>
          </w:tcPr>
          <w:p w14:paraId="27B286E1"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985" w:type="dxa"/>
            <w:shd w:val="clear" w:color="auto" w:fill="FFF2CC"/>
          </w:tcPr>
          <w:p w14:paraId="06ED24AF"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402" w:type="dxa"/>
            <w:shd w:val="clear" w:color="auto" w:fill="FFF2CC"/>
          </w:tcPr>
          <w:p w14:paraId="52A4F0DD"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701" w:type="dxa"/>
            <w:shd w:val="clear" w:color="auto" w:fill="FFF2CC"/>
          </w:tcPr>
          <w:p w14:paraId="1CB93D55"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559" w:type="dxa"/>
            <w:shd w:val="clear" w:color="auto" w:fill="FFF2CC"/>
          </w:tcPr>
          <w:p w14:paraId="0972A0B4"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28C171A9" w14:textId="77777777" w:rsidTr="0038606C">
        <w:trPr>
          <w:trHeight w:val="1683"/>
        </w:trPr>
        <w:tc>
          <w:tcPr>
            <w:tcW w:w="1843" w:type="dxa"/>
            <w:vAlign w:val="center"/>
          </w:tcPr>
          <w:p w14:paraId="44E0AD9C"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2026/09/23(</w:t>
            </w:r>
            <w:r w:rsidRPr="00462D45">
              <w:rPr>
                <w:rFonts w:eastAsia="標楷體" w:hint="eastAsia"/>
                <w:noProof/>
              </w:rPr>
              <w:t>三</w:t>
            </w:r>
            <w:r w:rsidRPr="00462D45">
              <w:rPr>
                <w:rFonts w:eastAsia="標楷體" w:hint="eastAsia"/>
                <w:noProof/>
              </w:rPr>
              <w:t>)</w:t>
            </w:r>
          </w:p>
          <w:p w14:paraId="7A71063F"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985" w:type="dxa"/>
            <w:vAlign w:val="center"/>
          </w:tcPr>
          <w:p w14:paraId="5D099127" w14:textId="77777777" w:rsidR="00AB247F" w:rsidRPr="00F02C75" w:rsidRDefault="0061515D" w:rsidP="00ED4EB9">
            <w:pPr>
              <w:pStyle w:val="TableParagraph"/>
              <w:kinsoku w:val="0"/>
              <w:overflowPunct w:val="0"/>
              <w:spacing w:line="300" w:lineRule="exact"/>
              <w:rPr>
                <w:rFonts w:eastAsia="標楷體"/>
                <w:spacing w:val="14"/>
              </w:rPr>
            </w:pPr>
            <w:r w:rsidRPr="00A03668">
              <w:rPr>
                <w:rFonts w:eastAsia="標楷體"/>
              </w:rPr>
              <w:t>臺灣醫療器材查驗登記及申請實務與上市後監督管理</w:t>
            </w:r>
            <w:r>
              <w:rPr>
                <w:rFonts w:eastAsia="標楷體" w:hint="eastAsia"/>
              </w:rPr>
              <w:t>生成這項資料的摘要</w:t>
            </w:r>
          </w:p>
        </w:tc>
        <w:tc>
          <w:tcPr>
            <w:tcW w:w="3402" w:type="dxa"/>
            <w:vAlign w:val="center"/>
          </w:tcPr>
          <w:p w14:paraId="53125F28"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1.</w:t>
            </w:r>
            <w:r w:rsidRPr="00462D45">
              <w:rPr>
                <w:rFonts w:eastAsia="標楷體" w:hint="eastAsia"/>
                <w:noProof/>
              </w:rPr>
              <w:t>臺灣《醫療器材管理法》核心架構與最新法規趨勢</w:t>
            </w:r>
          </w:p>
          <w:p w14:paraId="02D96125"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2.</w:t>
            </w:r>
            <w:r w:rsidRPr="00462D45">
              <w:rPr>
                <w:rFonts w:eastAsia="標楷體" w:hint="eastAsia"/>
                <w:noProof/>
              </w:rPr>
              <w:t>醫療器材分類分級</w:t>
            </w:r>
            <w:r w:rsidR="00253BE3">
              <w:rPr>
                <w:rFonts w:eastAsia="標楷體" w:hint="eastAsia"/>
                <w:noProof/>
              </w:rPr>
              <w:t>(</w:t>
            </w:r>
            <w:r w:rsidRPr="00462D45">
              <w:rPr>
                <w:rFonts w:eastAsia="標楷體" w:hint="eastAsia"/>
                <w:noProof/>
              </w:rPr>
              <w:t>Class I / II / III</w:t>
            </w:r>
            <w:r w:rsidR="00253BE3">
              <w:rPr>
                <w:rFonts w:eastAsia="標楷體" w:hint="eastAsia"/>
                <w:noProof/>
              </w:rPr>
              <w:t>)</w:t>
            </w:r>
            <w:r w:rsidRPr="00462D45">
              <w:rPr>
                <w:rFonts w:eastAsia="標楷體" w:hint="eastAsia"/>
                <w:noProof/>
              </w:rPr>
              <w:t>判定與臨床證據要求</w:t>
            </w:r>
          </w:p>
          <w:p w14:paraId="68707339"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3.</w:t>
            </w:r>
            <w:r w:rsidRPr="00462D45">
              <w:rPr>
                <w:rFonts w:eastAsia="標楷體" w:hint="eastAsia"/>
                <w:noProof/>
              </w:rPr>
              <w:t>醫療器材品質管理系統</w:t>
            </w:r>
            <w:r w:rsidR="00253BE3">
              <w:rPr>
                <w:rFonts w:eastAsia="標楷體" w:hint="eastAsia"/>
                <w:noProof/>
              </w:rPr>
              <w:t>(</w:t>
            </w:r>
            <w:r w:rsidRPr="00462D45">
              <w:rPr>
                <w:rFonts w:eastAsia="標楷體" w:hint="eastAsia"/>
                <w:noProof/>
              </w:rPr>
              <w:t>QMS/QSD</w:t>
            </w:r>
            <w:r w:rsidR="00253BE3">
              <w:rPr>
                <w:rFonts w:eastAsia="標楷體" w:hint="eastAsia"/>
                <w:noProof/>
              </w:rPr>
              <w:t>)</w:t>
            </w:r>
            <w:r w:rsidRPr="00462D45">
              <w:rPr>
                <w:rFonts w:eastAsia="標楷體" w:hint="eastAsia"/>
                <w:noProof/>
              </w:rPr>
              <w:t>國產與輸入廠登申請實務</w:t>
            </w:r>
          </w:p>
          <w:p w14:paraId="3D01470C"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4.</w:t>
            </w:r>
            <w:r w:rsidRPr="00462D45">
              <w:rPr>
                <w:rFonts w:eastAsia="標楷體" w:hint="eastAsia"/>
                <w:noProof/>
              </w:rPr>
              <w:t>查驗登記</w:t>
            </w:r>
            <w:r w:rsidR="00253BE3">
              <w:rPr>
                <w:rFonts w:eastAsia="標楷體" w:hint="eastAsia"/>
                <w:noProof/>
              </w:rPr>
              <w:t>(</w:t>
            </w:r>
            <w:r w:rsidRPr="00462D45">
              <w:rPr>
                <w:rFonts w:eastAsia="標楷體" w:hint="eastAsia"/>
                <w:noProof/>
              </w:rPr>
              <w:t>許可證</w:t>
            </w:r>
            <w:r w:rsidR="00253BE3">
              <w:rPr>
                <w:rFonts w:eastAsia="標楷體" w:hint="eastAsia"/>
                <w:noProof/>
              </w:rPr>
              <w:t>)</w:t>
            </w:r>
            <w:r w:rsidRPr="00462D45">
              <w:rPr>
                <w:rFonts w:eastAsia="標楷體" w:hint="eastAsia"/>
                <w:noProof/>
              </w:rPr>
              <w:t>申請流程：切結書、標籤說明書及技術文件</w:t>
            </w:r>
            <w:r w:rsidR="00253BE3">
              <w:rPr>
                <w:rFonts w:eastAsia="標楷體" w:hint="eastAsia"/>
                <w:noProof/>
              </w:rPr>
              <w:t>(</w:t>
            </w:r>
            <w:r w:rsidRPr="00462D45">
              <w:rPr>
                <w:rFonts w:eastAsia="標楷體" w:hint="eastAsia"/>
                <w:noProof/>
              </w:rPr>
              <w:t>STED</w:t>
            </w:r>
            <w:r w:rsidR="00253BE3">
              <w:rPr>
                <w:rFonts w:eastAsia="標楷體" w:hint="eastAsia"/>
                <w:noProof/>
              </w:rPr>
              <w:t>)</w:t>
            </w:r>
            <w:r w:rsidRPr="00462D45">
              <w:rPr>
                <w:rFonts w:eastAsia="標楷體" w:hint="eastAsia"/>
                <w:noProof/>
              </w:rPr>
              <w:t>準備要領</w:t>
            </w:r>
          </w:p>
          <w:p w14:paraId="750F7312"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5.</w:t>
            </w:r>
            <w:r w:rsidRPr="00462D45">
              <w:rPr>
                <w:rFonts w:eastAsia="標楷體" w:hint="eastAsia"/>
                <w:noProof/>
              </w:rPr>
              <w:t>醫療器材廣告申辦、展延、變更及許可證管理實務</w:t>
            </w:r>
          </w:p>
          <w:p w14:paraId="6CBE5FF7"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6.</w:t>
            </w:r>
            <w:r w:rsidRPr="00462D45">
              <w:rPr>
                <w:rFonts w:eastAsia="標楷體" w:hint="eastAsia"/>
                <w:noProof/>
              </w:rPr>
              <w:t>上市後安全監督：安全監視</w:t>
            </w:r>
            <w:r w:rsidR="00253BE3">
              <w:rPr>
                <w:rFonts w:eastAsia="標楷體" w:hint="eastAsia"/>
                <w:noProof/>
              </w:rPr>
              <w:t>(</w:t>
            </w:r>
            <w:r w:rsidRPr="00462D45">
              <w:rPr>
                <w:rFonts w:eastAsia="標楷體" w:hint="eastAsia"/>
                <w:noProof/>
              </w:rPr>
              <w:t>PMS</w:t>
            </w:r>
            <w:r w:rsidR="00253BE3">
              <w:rPr>
                <w:rFonts w:eastAsia="標楷體" w:hint="eastAsia"/>
                <w:noProof/>
              </w:rPr>
              <w:t>)</w:t>
            </w:r>
            <w:r w:rsidRPr="00462D45">
              <w:rPr>
                <w:rFonts w:eastAsia="標楷體" w:hint="eastAsia"/>
                <w:noProof/>
              </w:rPr>
              <w:t>、醫療器材不良事件通報機制</w:t>
            </w:r>
            <w:r w:rsidR="00253BE3">
              <w:rPr>
                <w:rFonts w:eastAsia="標楷體" w:hint="eastAsia"/>
                <w:noProof/>
              </w:rPr>
              <w:t>(</w:t>
            </w:r>
            <w:r w:rsidRPr="00462D45">
              <w:rPr>
                <w:rFonts w:eastAsia="標楷體" w:hint="eastAsia"/>
                <w:noProof/>
              </w:rPr>
              <w:t>VAERS</w:t>
            </w:r>
            <w:r w:rsidR="00253BE3">
              <w:rPr>
                <w:rFonts w:eastAsia="標楷體" w:hint="eastAsia"/>
                <w:noProof/>
              </w:rPr>
              <w:t>)</w:t>
            </w:r>
            <w:r w:rsidRPr="00462D45">
              <w:rPr>
                <w:rFonts w:eastAsia="標楷體" w:hint="eastAsia"/>
                <w:noProof/>
              </w:rPr>
              <w:t>與回收處理</w:t>
            </w:r>
          </w:p>
          <w:p w14:paraId="5E746C42" w14:textId="77777777" w:rsidR="00AB247F" w:rsidRPr="00462D45" w:rsidRDefault="00AB247F" w:rsidP="00253BE3">
            <w:pPr>
              <w:spacing w:line="280" w:lineRule="exact"/>
              <w:ind w:left="240" w:hangingChars="100" w:hanging="240"/>
              <w:rPr>
                <w:rFonts w:eastAsia="標楷體"/>
                <w:noProof/>
              </w:rPr>
            </w:pPr>
            <w:r w:rsidRPr="00462D45">
              <w:rPr>
                <w:rFonts w:eastAsia="標楷體" w:hint="eastAsia"/>
                <w:noProof/>
              </w:rPr>
              <w:t>7.</w:t>
            </w:r>
            <w:r w:rsidRPr="00462D45">
              <w:rPr>
                <w:rFonts w:eastAsia="標楷體" w:hint="eastAsia"/>
                <w:noProof/>
              </w:rPr>
              <w:t>醫療器材優良運銷規範</w:t>
            </w:r>
            <w:r w:rsidR="00253BE3">
              <w:rPr>
                <w:rFonts w:eastAsia="標楷體" w:hint="eastAsia"/>
                <w:noProof/>
              </w:rPr>
              <w:t>(</w:t>
            </w:r>
            <w:r w:rsidRPr="00462D45">
              <w:rPr>
                <w:rFonts w:eastAsia="標楷體" w:hint="eastAsia"/>
                <w:noProof/>
              </w:rPr>
              <w:t>GDP</w:t>
            </w:r>
            <w:r w:rsidR="00253BE3">
              <w:rPr>
                <w:rFonts w:eastAsia="標楷體" w:hint="eastAsia"/>
                <w:noProof/>
              </w:rPr>
              <w:t>)</w:t>
            </w:r>
            <w:r w:rsidRPr="00462D45">
              <w:rPr>
                <w:rFonts w:eastAsia="標楷體" w:hint="eastAsia"/>
                <w:noProof/>
              </w:rPr>
              <w:t>簡介與上市後稽查應對</w:t>
            </w:r>
          </w:p>
          <w:p w14:paraId="3369FE9D" w14:textId="77777777" w:rsidR="00AB247F" w:rsidRPr="00973AAC" w:rsidRDefault="00AB247F" w:rsidP="002620F7">
            <w:pPr>
              <w:spacing w:line="280" w:lineRule="exact"/>
              <w:rPr>
                <w:rFonts w:eastAsia="標楷體"/>
                <w:noProof/>
              </w:rPr>
            </w:pPr>
            <w:r w:rsidRPr="00462D45">
              <w:rPr>
                <w:rFonts w:eastAsia="標楷體"/>
                <w:noProof/>
              </w:rPr>
              <w:t>8.Q&amp;A</w:t>
            </w:r>
          </w:p>
        </w:tc>
        <w:tc>
          <w:tcPr>
            <w:tcW w:w="1701" w:type="dxa"/>
            <w:vAlign w:val="center"/>
          </w:tcPr>
          <w:p w14:paraId="04599053" w14:textId="77777777" w:rsidR="00AB247F" w:rsidRPr="00A349A2" w:rsidRDefault="00AB247F" w:rsidP="00ED4EB9">
            <w:pPr>
              <w:pStyle w:val="TableParagraph"/>
              <w:kinsoku w:val="0"/>
              <w:overflowPunct w:val="0"/>
              <w:spacing w:line="300" w:lineRule="exact"/>
              <w:ind w:left="29" w:right="-16"/>
              <w:rPr>
                <w:rFonts w:eastAsia="標楷體"/>
              </w:rPr>
            </w:pPr>
            <w:r w:rsidRPr="00462D45">
              <w:rPr>
                <w:rFonts w:eastAsia="標楷體" w:hint="eastAsia"/>
                <w:bCs/>
                <w:noProof/>
                <w:lang w:eastAsia="zh-HK"/>
              </w:rPr>
              <w:t>弘亞生技顧問有限公司李憲坤總經理</w:t>
            </w:r>
          </w:p>
        </w:tc>
        <w:tc>
          <w:tcPr>
            <w:tcW w:w="1559" w:type="dxa"/>
            <w:vAlign w:val="center"/>
          </w:tcPr>
          <w:p w14:paraId="7B0277F8"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6E428097" w14:textId="77777777" w:rsidTr="00E6449E">
        <w:trPr>
          <w:trHeight w:val="1702"/>
        </w:trPr>
        <w:tc>
          <w:tcPr>
            <w:tcW w:w="10490" w:type="dxa"/>
            <w:gridSpan w:val="5"/>
            <w:vAlign w:val="center"/>
          </w:tcPr>
          <w:p w14:paraId="203230F2"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706368" behindDoc="0" locked="0" layoutInCell="1" allowOverlap="1" wp14:anchorId="2C9D9BF3" wp14:editId="357486C1">
                  <wp:simplePos x="0" y="0"/>
                  <wp:positionH relativeFrom="column">
                    <wp:posOffset>4665980</wp:posOffset>
                  </wp:positionH>
                  <wp:positionV relativeFrom="paragraph">
                    <wp:posOffset>99060</wp:posOffset>
                  </wp:positionV>
                  <wp:extent cx="857250" cy="857250"/>
                  <wp:effectExtent l="0" t="0" r="0" b="0"/>
                  <wp:wrapNone/>
                  <wp:docPr id="28"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408C7181" w14:textId="77777777" w:rsidR="00AB247F" w:rsidRPr="00674341"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44" w:history="1">
              <w:r w:rsidR="00674341" w:rsidRPr="00462D45">
                <w:rPr>
                  <w:rStyle w:val="a8"/>
                  <w:rFonts w:eastAsia="標楷體"/>
                  <w:bCs/>
                  <w:noProof/>
                </w:rPr>
                <w:t>https://reurl.cc/be2E1o</w:t>
              </w:r>
            </w:hyperlink>
          </w:p>
          <w:p w14:paraId="66EB478A"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6B2465A0"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6E5BABED"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4DDF863A"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132D44E7"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4AB8FFA0"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36336F52"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084C1EF7" w14:textId="77777777" w:rsidR="00881793" w:rsidRDefault="00881793" w:rsidP="00894F0D">
      <w:pPr>
        <w:pStyle w:val="a6"/>
        <w:kinsoku w:val="0"/>
        <w:overflowPunct w:val="0"/>
        <w:spacing w:beforeLines="50" w:before="180" w:after="0" w:line="320" w:lineRule="exact"/>
        <w:rPr>
          <w:rFonts w:eastAsia="標楷體"/>
          <w:sz w:val="28"/>
        </w:rPr>
      </w:pPr>
    </w:p>
    <w:p w14:paraId="6B4C91D1" w14:textId="77777777" w:rsidR="00881793" w:rsidRDefault="00881793" w:rsidP="00894F0D">
      <w:pPr>
        <w:pStyle w:val="a6"/>
        <w:kinsoku w:val="0"/>
        <w:overflowPunct w:val="0"/>
        <w:spacing w:beforeLines="50" w:before="180" w:after="0" w:line="320" w:lineRule="exact"/>
        <w:rPr>
          <w:rFonts w:eastAsia="標楷體"/>
          <w:sz w:val="28"/>
        </w:rPr>
      </w:pPr>
    </w:p>
    <w:p w14:paraId="7382DF95" w14:textId="77777777" w:rsidR="00881793" w:rsidRDefault="00881793" w:rsidP="00894F0D">
      <w:pPr>
        <w:pStyle w:val="a6"/>
        <w:kinsoku w:val="0"/>
        <w:overflowPunct w:val="0"/>
        <w:spacing w:beforeLines="50" w:before="180" w:after="0" w:line="320" w:lineRule="exact"/>
        <w:rPr>
          <w:rFonts w:eastAsia="標楷體"/>
          <w:sz w:val="28"/>
        </w:rPr>
      </w:pPr>
      <w:r>
        <w:rPr>
          <w:rFonts w:eastAsia="標楷體" w:hint="eastAsia"/>
          <w:noProof/>
        </w:rPr>
        <w:lastRenderedPageBreak/>
        <mc:AlternateContent>
          <mc:Choice Requires="wps">
            <w:drawing>
              <wp:anchor distT="45720" distB="45720" distL="114300" distR="114300" simplePos="0" relativeHeight="251707392" behindDoc="0" locked="0" layoutInCell="1" allowOverlap="1" wp14:anchorId="52626CE9" wp14:editId="24F8F579">
                <wp:simplePos x="0" y="0"/>
                <wp:positionH relativeFrom="column">
                  <wp:posOffset>2976880</wp:posOffset>
                </wp:positionH>
                <wp:positionV relativeFrom="paragraph">
                  <wp:posOffset>69260</wp:posOffset>
                </wp:positionV>
                <wp:extent cx="463550" cy="320040"/>
                <wp:effectExtent l="0" t="0" r="0" b="381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87AD7" w14:textId="77777777" w:rsidR="0036154E" w:rsidRDefault="0036154E" w:rsidP="00674341">
                            <w:r>
                              <w:t>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34.4pt;margin-top:5.45pt;width:36.5pt;height:25.2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" filled="f" stroked="f">
                <v:textbox style="mso-fit-shape-to-text:t">
                  <w:txbxContent>
                    <w:p w:rsidR="0036154E" w:rsidRDefault="0036154E" w:rsidP="00674341">
                      <w:r>
                        <w:t>14</w:t>
                      </w:r>
                    </w:p>
                  </w:txbxContent>
                </v:textbox>
              </v:shape>
            </w:pict>
          </mc:Fallback>
        </mc:AlternateContent>
      </w:r>
    </w:p>
    <w:p w14:paraId="7EC83D41" w14:textId="77777777" w:rsidR="00AB247F" w:rsidRPr="00894F0D" w:rsidRDefault="00AB247F" w:rsidP="00894F0D">
      <w:pPr>
        <w:pStyle w:val="a6"/>
        <w:kinsoku w:val="0"/>
        <w:overflowPunct w:val="0"/>
        <w:spacing w:beforeLines="50" w:before="180" w:after="0" w:line="320" w:lineRule="exact"/>
        <w:rPr>
          <w:rFonts w:eastAsia="標楷體"/>
          <w:sz w:val="28"/>
        </w:rPr>
      </w:pPr>
      <w:r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361"/>
        <w:gridCol w:w="5491"/>
      </w:tblGrid>
      <w:tr w:rsidR="00AB247F" w:rsidRPr="00A349A2" w14:paraId="3914C3C7" w14:textId="77777777" w:rsidTr="00674341">
        <w:trPr>
          <w:trHeight w:val="252"/>
          <w:tblHeader/>
        </w:trPr>
        <w:tc>
          <w:tcPr>
            <w:tcW w:w="124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62E2D6A1"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12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350CD9C"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627"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3DEC9B76"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538B091C" w14:textId="77777777" w:rsidTr="00674341">
        <w:trPr>
          <w:trHeight w:val="860"/>
        </w:trPr>
        <w:tc>
          <w:tcPr>
            <w:tcW w:w="1245" w:type="pct"/>
            <w:tcBorders>
              <w:top w:val="single" w:sz="4" w:space="0" w:color="auto"/>
              <w:left w:val="single" w:sz="4" w:space="0" w:color="auto"/>
              <w:bottom w:val="single" w:sz="4" w:space="0" w:color="auto"/>
              <w:right w:val="single" w:sz="4" w:space="0" w:color="auto"/>
            </w:tcBorders>
            <w:vAlign w:val="center"/>
          </w:tcPr>
          <w:p w14:paraId="6CA76ED3" w14:textId="77777777" w:rsidR="00AB247F" w:rsidRPr="00A349A2" w:rsidRDefault="00AB247F" w:rsidP="00ED4EB9">
            <w:pPr>
              <w:spacing w:line="300" w:lineRule="exact"/>
              <w:jc w:val="center"/>
              <w:rPr>
                <w:rFonts w:eastAsia="標楷體"/>
              </w:rPr>
            </w:pPr>
            <w:r w:rsidRPr="00462D45">
              <w:rPr>
                <w:rFonts w:eastAsia="標楷體" w:hint="eastAsia"/>
                <w:noProof/>
              </w:rPr>
              <w:t>弘亞生技顧問有限公司總經理</w:t>
            </w:r>
          </w:p>
        </w:tc>
        <w:tc>
          <w:tcPr>
            <w:tcW w:w="1129" w:type="pct"/>
            <w:tcBorders>
              <w:top w:val="single" w:sz="4" w:space="0" w:color="auto"/>
              <w:left w:val="single" w:sz="4" w:space="0" w:color="auto"/>
              <w:bottom w:val="single" w:sz="4" w:space="0" w:color="auto"/>
              <w:right w:val="single" w:sz="4" w:space="0" w:color="auto"/>
            </w:tcBorders>
            <w:vAlign w:val="center"/>
          </w:tcPr>
          <w:p w14:paraId="6E538411" w14:textId="77777777" w:rsidR="00AB247F" w:rsidRPr="00A349A2"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台北醫學大學生醫材料及組織工程研究所</w:t>
            </w:r>
          </w:p>
        </w:tc>
        <w:tc>
          <w:tcPr>
            <w:tcW w:w="2627" w:type="pct"/>
            <w:tcBorders>
              <w:top w:val="single" w:sz="4" w:space="0" w:color="auto"/>
              <w:left w:val="single" w:sz="4" w:space="0" w:color="auto"/>
              <w:bottom w:val="single" w:sz="4" w:space="0" w:color="auto"/>
              <w:right w:val="single" w:sz="4" w:space="0" w:color="auto"/>
            </w:tcBorders>
            <w:vAlign w:val="center"/>
          </w:tcPr>
          <w:p w14:paraId="14FE8447"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1.</w:t>
            </w:r>
            <w:r w:rsidRPr="00462D45">
              <w:rPr>
                <w:rFonts w:eastAsia="標楷體" w:hint="eastAsia"/>
                <w:noProof/>
              </w:rPr>
              <w:t>小動物臨床診療：犬，貓，齧齒類</w:t>
            </w:r>
          </w:p>
          <w:p w14:paraId="03255444"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2.</w:t>
            </w:r>
            <w:r w:rsidRPr="00462D45">
              <w:rPr>
                <w:rFonts w:eastAsia="標楷體" w:hint="eastAsia"/>
                <w:noProof/>
              </w:rPr>
              <w:t>高階植入式醫療器材動物實驗規劃與執行</w:t>
            </w:r>
          </w:p>
          <w:p w14:paraId="4A1E5838"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3.</w:t>
            </w:r>
            <w:r w:rsidRPr="00462D45">
              <w:rPr>
                <w:rFonts w:eastAsia="標楷體" w:hint="eastAsia"/>
                <w:noProof/>
              </w:rPr>
              <w:t>高階植入式醫療器材人體臨床實驗規劃與執行</w:t>
            </w:r>
          </w:p>
          <w:p w14:paraId="092B39EF"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4.</w:t>
            </w:r>
            <w:r w:rsidRPr="00462D45">
              <w:rPr>
                <w:rFonts w:eastAsia="標楷體" w:hint="eastAsia"/>
                <w:noProof/>
              </w:rPr>
              <w:t>醫療器材法規搜尋</w:t>
            </w:r>
          </w:p>
          <w:p w14:paraId="5A5A4B48"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5.</w:t>
            </w:r>
            <w:r w:rsidRPr="00462D45">
              <w:rPr>
                <w:rFonts w:eastAsia="標楷體" w:hint="eastAsia"/>
                <w:noProof/>
              </w:rPr>
              <w:t>醫療器材專利搜尋</w:t>
            </w:r>
          </w:p>
          <w:p w14:paraId="5506F19B"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6.</w:t>
            </w:r>
            <w:r w:rsidRPr="00462D45">
              <w:rPr>
                <w:rFonts w:eastAsia="標楷體" w:hint="eastAsia"/>
                <w:noProof/>
              </w:rPr>
              <w:t>高階植入式醫療器材研究開發</w:t>
            </w:r>
          </w:p>
          <w:p w14:paraId="066FA918"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7.</w:t>
            </w:r>
            <w:r w:rsidRPr="00462D45">
              <w:rPr>
                <w:rFonts w:eastAsia="標楷體" w:hint="eastAsia"/>
                <w:noProof/>
              </w:rPr>
              <w:t>醫療器材工廠規劃與建置</w:t>
            </w:r>
          </w:p>
          <w:p w14:paraId="04B6B2C6" w14:textId="77777777" w:rsidR="00674341" w:rsidRPr="00462D45" w:rsidRDefault="00674341" w:rsidP="00674341">
            <w:pPr>
              <w:snapToGrid w:val="0"/>
              <w:spacing w:line="300" w:lineRule="exact"/>
              <w:ind w:left="240" w:rightChars="47" w:right="113" w:hangingChars="100" w:hanging="240"/>
              <w:jc w:val="both"/>
              <w:rPr>
                <w:rFonts w:eastAsia="標楷體"/>
                <w:noProof/>
              </w:rPr>
            </w:pPr>
            <w:r w:rsidRPr="00462D45">
              <w:rPr>
                <w:rFonts w:eastAsia="標楷體"/>
                <w:noProof/>
              </w:rPr>
              <w:t>8.</w:t>
            </w:r>
            <w:r w:rsidRPr="00462D45">
              <w:rPr>
                <w:rFonts w:eastAsia="標楷體" w:hint="eastAsia"/>
                <w:noProof/>
              </w:rPr>
              <w:t>醫療器材</w:t>
            </w:r>
            <w:r w:rsidRPr="00462D45">
              <w:rPr>
                <w:rFonts w:eastAsia="標楷體"/>
                <w:noProof/>
              </w:rPr>
              <w:t>ISO13485</w:t>
            </w:r>
            <w:r w:rsidRPr="00462D45">
              <w:rPr>
                <w:rFonts w:eastAsia="標楷體" w:hint="eastAsia"/>
                <w:noProof/>
              </w:rPr>
              <w:t>，台灣醫療器材優良製造規範</w:t>
            </w:r>
            <w:r w:rsidRPr="00462D45">
              <w:rPr>
                <w:rFonts w:eastAsia="標楷體"/>
                <w:noProof/>
              </w:rPr>
              <w:t>(QMS)</w:t>
            </w:r>
            <w:r w:rsidRPr="00462D45">
              <w:rPr>
                <w:rFonts w:eastAsia="標楷體" w:hint="eastAsia"/>
                <w:noProof/>
              </w:rPr>
              <w:t>，美國醫療器材品質系統</w:t>
            </w:r>
            <w:r w:rsidRPr="00462D45">
              <w:rPr>
                <w:rFonts w:eastAsia="標楷體"/>
                <w:noProof/>
              </w:rPr>
              <w:t>(QSR)</w:t>
            </w:r>
            <w:r w:rsidRPr="00462D45">
              <w:rPr>
                <w:rFonts w:eastAsia="標楷體" w:hint="eastAsia"/>
                <w:noProof/>
              </w:rPr>
              <w:t>，歐盟</w:t>
            </w:r>
            <w:r w:rsidRPr="00462D45">
              <w:rPr>
                <w:rFonts w:eastAsia="標楷體"/>
                <w:noProof/>
              </w:rPr>
              <w:t>MDR</w:t>
            </w:r>
            <w:r>
              <w:rPr>
                <w:rFonts w:eastAsia="標楷體" w:hint="eastAsia"/>
                <w:noProof/>
              </w:rPr>
              <w:t>，</w:t>
            </w:r>
            <w:r w:rsidRPr="00462D45">
              <w:rPr>
                <w:rFonts w:eastAsia="標楷體"/>
                <w:noProof/>
              </w:rPr>
              <w:t>IVDR</w:t>
            </w:r>
            <w:r>
              <w:rPr>
                <w:rFonts w:eastAsia="標楷體" w:hint="eastAsia"/>
                <w:noProof/>
              </w:rPr>
              <w:t>，</w:t>
            </w:r>
            <w:r w:rsidRPr="00462D45">
              <w:rPr>
                <w:rFonts w:eastAsia="標楷體" w:hint="eastAsia"/>
                <w:noProof/>
              </w:rPr>
              <w:t>加拿大醫療器材品質系統</w:t>
            </w:r>
            <w:r w:rsidRPr="00462D45">
              <w:rPr>
                <w:rFonts w:eastAsia="標楷體"/>
                <w:noProof/>
              </w:rPr>
              <w:t>(CMDCAS)</w:t>
            </w:r>
            <w:r w:rsidRPr="00462D45">
              <w:rPr>
                <w:rFonts w:eastAsia="標楷體" w:hint="eastAsia"/>
                <w:noProof/>
              </w:rPr>
              <w:t>規劃與建置</w:t>
            </w:r>
          </w:p>
          <w:p w14:paraId="6FF4FA1E"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9.</w:t>
            </w:r>
            <w:r w:rsidRPr="00462D45">
              <w:rPr>
                <w:rFonts w:eastAsia="標楷體" w:hint="eastAsia"/>
                <w:noProof/>
              </w:rPr>
              <w:t>醫療器材美國</w:t>
            </w:r>
            <w:r w:rsidRPr="00462D45">
              <w:rPr>
                <w:rFonts w:eastAsia="標楷體"/>
                <w:noProof/>
              </w:rPr>
              <w:t>FDA 510(k)</w:t>
            </w:r>
            <w:r w:rsidRPr="00462D45">
              <w:rPr>
                <w:rFonts w:eastAsia="標楷體" w:hint="eastAsia"/>
                <w:noProof/>
              </w:rPr>
              <w:t>上市前通知申請</w:t>
            </w:r>
          </w:p>
          <w:p w14:paraId="242C46D6"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10.</w:t>
            </w:r>
            <w:r w:rsidRPr="00462D45">
              <w:rPr>
                <w:rFonts w:eastAsia="標楷體" w:hint="eastAsia"/>
                <w:noProof/>
              </w:rPr>
              <w:t>醫療器材歐盟</w:t>
            </w:r>
            <w:r w:rsidRPr="00462D45">
              <w:rPr>
                <w:rFonts w:eastAsia="標楷體"/>
                <w:noProof/>
              </w:rPr>
              <w:t xml:space="preserve">CE Marking </w:t>
            </w:r>
            <w:r w:rsidRPr="00462D45">
              <w:rPr>
                <w:rFonts w:eastAsia="標楷體" w:hint="eastAsia"/>
                <w:noProof/>
              </w:rPr>
              <w:t>認證申請</w:t>
            </w:r>
          </w:p>
          <w:p w14:paraId="51A655FC" w14:textId="77777777" w:rsidR="00674341" w:rsidRPr="00462D45" w:rsidRDefault="00674341" w:rsidP="00674341">
            <w:pPr>
              <w:snapToGrid w:val="0"/>
              <w:spacing w:line="300" w:lineRule="exact"/>
              <w:ind w:rightChars="47" w:right="113"/>
              <w:jc w:val="both"/>
              <w:rPr>
                <w:rFonts w:eastAsia="標楷體"/>
                <w:noProof/>
              </w:rPr>
            </w:pPr>
            <w:r w:rsidRPr="00462D45">
              <w:rPr>
                <w:rFonts w:eastAsia="標楷體"/>
                <w:noProof/>
              </w:rPr>
              <w:t>11.</w:t>
            </w:r>
            <w:r w:rsidRPr="00462D45">
              <w:rPr>
                <w:rFonts w:eastAsia="標楷體" w:hint="eastAsia"/>
                <w:noProof/>
              </w:rPr>
              <w:t>醫療器材台灣衛生署查驗登記申請</w:t>
            </w:r>
          </w:p>
          <w:p w14:paraId="753D8101" w14:textId="77777777" w:rsidR="00AB247F" w:rsidRPr="004E352F" w:rsidRDefault="00674341" w:rsidP="00674341">
            <w:pPr>
              <w:snapToGrid w:val="0"/>
              <w:spacing w:line="300" w:lineRule="exact"/>
              <w:ind w:rightChars="47" w:right="113"/>
              <w:jc w:val="both"/>
              <w:rPr>
                <w:rFonts w:eastAsia="標楷體"/>
              </w:rPr>
            </w:pPr>
            <w:r w:rsidRPr="00462D45">
              <w:rPr>
                <w:rFonts w:eastAsia="標楷體"/>
                <w:noProof/>
              </w:rPr>
              <w:t>1</w:t>
            </w:r>
            <w:r>
              <w:rPr>
                <w:rFonts w:eastAsia="標楷體"/>
                <w:noProof/>
              </w:rPr>
              <w:t>2</w:t>
            </w:r>
            <w:r w:rsidRPr="00462D45">
              <w:rPr>
                <w:rFonts w:eastAsia="標楷體"/>
                <w:noProof/>
              </w:rPr>
              <w:t>.</w:t>
            </w:r>
            <w:r w:rsidRPr="00462D45">
              <w:rPr>
                <w:rFonts w:eastAsia="標楷體" w:hint="eastAsia"/>
                <w:noProof/>
              </w:rPr>
              <w:t>醫療器材中國註冊證申請</w:t>
            </w:r>
          </w:p>
        </w:tc>
      </w:tr>
    </w:tbl>
    <w:p w14:paraId="17E959DB" w14:textId="77777777" w:rsidR="00AB247F" w:rsidRDefault="00674341"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Pr>
          <w:noProof/>
        </w:rPr>
        <mc:AlternateContent>
          <mc:Choice Requires="wps">
            <w:drawing>
              <wp:anchor distT="45720" distB="45720" distL="114300" distR="114300" simplePos="0" relativeHeight="251679744" behindDoc="0" locked="0" layoutInCell="1" allowOverlap="1" wp14:anchorId="7DEDD9BA" wp14:editId="28C6AC4F">
                <wp:simplePos x="0" y="0"/>
                <wp:positionH relativeFrom="column">
                  <wp:posOffset>2978150</wp:posOffset>
                </wp:positionH>
                <wp:positionV relativeFrom="paragraph">
                  <wp:posOffset>2657475</wp:posOffset>
                </wp:positionV>
                <wp:extent cx="517525" cy="320040"/>
                <wp:effectExtent l="0" t="2540" r="0" b="1270"/>
                <wp:wrapSquare wrapText="bothSides"/>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1E94B" w14:textId="77777777" w:rsidR="0036154E" w:rsidRDefault="0036154E">
                            <w:r>
                              <w:t>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234.5pt;margin-top:209.25pt;width:40.75pt;height:25.2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" filled="f" stroked="f">
                <v:textbox style="mso-fit-shape-to-text:t">
                  <w:txbxContent>
                    <w:p w:rsidR="0036154E" w:rsidRDefault="0036154E">
                      <w:r>
                        <w:t>15</w:t>
                      </w:r>
                    </w:p>
                  </w:txbxContent>
                </v:textbox>
                <w10:wrap type="square"/>
              </v:shape>
            </w:pict>
          </mc:Fallback>
        </mc:AlternateContent>
      </w:r>
      <w:r w:rsidR="00AB247F" w:rsidRPr="00D97CC4">
        <w:rPr>
          <w:rFonts w:hint="eastAsia"/>
          <w:sz w:val="16"/>
          <w:szCs w:val="16"/>
        </w:rPr>
        <w:t xml:space="preserve"> </w:t>
      </w:r>
    </w:p>
    <w:p w14:paraId="6E28E280" w14:textId="77777777" w:rsidR="00AB247F" w:rsidRDefault="00AB247F" w:rsidP="000C67C9">
      <w:pPr>
        <w:pStyle w:val="a3"/>
        <w:jc w:val="center"/>
        <w:rPr>
          <w:rFonts w:ascii="Times New Roman"/>
        </w:rPr>
      </w:pPr>
      <w:r w:rsidRPr="00E6449E">
        <w:rPr>
          <w:rFonts w:ascii="Times New Roman" w:hint="eastAsia"/>
        </w:rPr>
        <w:lastRenderedPageBreak/>
        <w:t>國家科學及技術委員會中部科學園區管理局</w:t>
      </w:r>
    </w:p>
    <w:p w14:paraId="31862E54" w14:textId="77777777" w:rsidR="00AB247F" w:rsidRPr="00A349A2" w:rsidRDefault="00AB247F" w:rsidP="000C67C9">
      <w:pPr>
        <w:pStyle w:val="a3"/>
        <w:jc w:val="center"/>
        <w:rPr>
          <w:rFonts w:ascii="Times New Roman"/>
        </w:rPr>
      </w:pPr>
      <w:proofErr w:type="gramStart"/>
      <w:r w:rsidRPr="00E6449E">
        <w:rPr>
          <w:rFonts w:ascii="Times New Roman" w:hint="eastAsia"/>
        </w:rPr>
        <w:t>11</w:t>
      </w:r>
      <w:r>
        <w:rPr>
          <w:rFonts w:ascii="Times New Roman"/>
        </w:rPr>
        <w:t>5</w:t>
      </w:r>
      <w:proofErr w:type="gramEnd"/>
      <w:r w:rsidRPr="00E6449E">
        <w:rPr>
          <w:rFonts w:ascii="Times New Roman" w:hint="eastAsia"/>
        </w:rPr>
        <w:t>年度中部科學園區專業及技術人才培訓計畫</w:t>
      </w:r>
    </w:p>
    <w:p w14:paraId="03AC20AA" w14:textId="77777777" w:rsidR="00AB247F" w:rsidRPr="00894F0D" w:rsidRDefault="00AB247F" w:rsidP="00894F0D">
      <w:pPr>
        <w:kinsoku w:val="0"/>
        <w:overflowPunct w:val="0"/>
        <w:spacing w:line="240" w:lineRule="exact"/>
        <w:rPr>
          <w:rFonts w:eastAsia="標楷體"/>
          <w:spacing w:val="14"/>
          <w:sz w:val="18"/>
        </w:rPr>
      </w:pPr>
    </w:p>
    <w:p w14:paraId="7D6DCC8E" w14:textId="77777777" w:rsidR="00AB247F" w:rsidRPr="006164C6" w:rsidRDefault="00AB247F" w:rsidP="006164C6">
      <w:pPr>
        <w:kinsoku w:val="0"/>
        <w:overflowPunct w:val="0"/>
        <w:spacing w:line="360" w:lineRule="exact"/>
        <w:ind w:right="-2"/>
        <w:rPr>
          <w:rFonts w:eastAsia="標楷體"/>
          <w:spacing w:val="14"/>
          <w:sz w:val="28"/>
          <w:szCs w:val="28"/>
        </w:rPr>
      </w:pPr>
      <w:r w:rsidRPr="006164C6">
        <w:rPr>
          <w:rFonts w:eastAsia="標楷體"/>
          <w:spacing w:val="14"/>
          <w:sz w:val="28"/>
          <w:szCs w:val="28"/>
        </w:rPr>
        <w:t>課程名稱：</w:t>
      </w:r>
      <w:r w:rsidRPr="00462D45">
        <w:rPr>
          <w:rFonts w:eastAsia="標楷體" w:hint="eastAsia"/>
          <w:noProof/>
          <w:spacing w:val="14"/>
          <w:sz w:val="28"/>
          <w:szCs w:val="28"/>
        </w:rPr>
        <w:t>生醫產業解決問題及矯正預防措施改善方法</w:t>
      </w:r>
    </w:p>
    <w:p w14:paraId="784D69A1" w14:textId="77777777" w:rsidR="00AB247F" w:rsidRPr="006164C6" w:rsidRDefault="00AB247F" w:rsidP="006164C6">
      <w:pPr>
        <w:kinsoku w:val="0"/>
        <w:overflowPunct w:val="0"/>
        <w:spacing w:line="360" w:lineRule="exact"/>
        <w:ind w:right="4553"/>
        <w:rPr>
          <w:rFonts w:eastAsia="標楷體"/>
          <w:spacing w:val="14"/>
          <w:sz w:val="28"/>
          <w:szCs w:val="28"/>
        </w:rPr>
      </w:pPr>
      <w:r w:rsidRPr="006164C6">
        <w:rPr>
          <w:rFonts w:eastAsia="標楷體"/>
          <w:spacing w:val="14"/>
          <w:sz w:val="28"/>
          <w:szCs w:val="28"/>
        </w:rPr>
        <w:t>課程簡介：</w:t>
      </w:r>
    </w:p>
    <w:p w14:paraId="4CDA440B" w14:textId="77777777" w:rsidR="00AB247F" w:rsidRPr="006164C6" w:rsidRDefault="00AB247F" w:rsidP="006164C6">
      <w:pPr>
        <w:pStyle w:val="a6"/>
        <w:kinsoku w:val="0"/>
        <w:overflowPunct w:val="0"/>
        <w:spacing w:after="0" w:line="360" w:lineRule="exact"/>
        <w:ind w:firstLineChars="200" w:firstLine="616"/>
        <w:rPr>
          <w:rFonts w:eastAsia="標楷體"/>
          <w:spacing w:val="14"/>
          <w:sz w:val="28"/>
          <w:szCs w:val="28"/>
        </w:rPr>
      </w:pPr>
      <w:r w:rsidRPr="00462D45">
        <w:rPr>
          <w:rFonts w:eastAsia="標楷體" w:hint="eastAsia"/>
          <w:noProof/>
          <w:spacing w:val="14"/>
          <w:sz w:val="28"/>
          <w:szCs w:val="28"/>
        </w:rPr>
        <w:t>在生醫產業中，任何製程偏差、檢驗異常</w:t>
      </w:r>
      <w:r w:rsidR="00674341">
        <w:rPr>
          <w:rFonts w:eastAsia="標楷體" w:hint="eastAsia"/>
          <w:noProof/>
          <w:spacing w:val="14"/>
          <w:sz w:val="28"/>
          <w:szCs w:val="28"/>
        </w:rPr>
        <w:t>(</w:t>
      </w:r>
      <w:r w:rsidRPr="00462D45">
        <w:rPr>
          <w:rFonts w:eastAsia="標楷體" w:hint="eastAsia"/>
          <w:noProof/>
          <w:spacing w:val="14"/>
          <w:sz w:val="28"/>
          <w:szCs w:val="28"/>
        </w:rPr>
        <w:t>OOS</w:t>
      </w:r>
      <w:r w:rsidR="00674341">
        <w:rPr>
          <w:rFonts w:eastAsia="標楷體" w:hint="eastAsia"/>
          <w:noProof/>
          <w:spacing w:val="14"/>
          <w:sz w:val="28"/>
          <w:szCs w:val="28"/>
        </w:rPr>
        <w:t>)</w:t>
      </w:r>
      <w:r w:rsidRPr="00462D45">
        <w:rPr>
          <w:rFonts w:eastAsia="標楷體" w:hint="eastAsia"/>
          <w:noProof/>
          <w:spacing w:val="14"/>
          <w:sz w:val="28"/>
          <w:szCs w:val="28"/>
        </w:rPr>
        <w:t>或客戶客訴，都可能直接影響患者安全與產品品質。本課程專為生醫從業人員設計，將法規要求的矯正與預防措施</w:t>
      </w:r>
      <w:r w:rsidR="00674341">
        <w:rPr>
          <w:rFonts w:eastAsia="標楷體" w:hint="eastAsia"/>
          <w:noProof/>
          <w:spacing w:val="14"/>
          <w:sz w:val="28"/>
          <w:szCs w:val="28"/>
        </w:rPr>
        <w:t>(</w:t>
      </w:r>
      <w:r w:rsidRPr="00462D45">
        <w:rPr>
          <w:rFonts w:eastAsia="標楷體" w:hint="eastAsia"/>
          <w:noProof/>
          <w:spacing w:val="14"/>
          <w:sz w:val="28"/>
          <w:szCs w:val="28"/>
        </w:rPr>
        <w:t>CAPA</w:t>
      </w:r>
      <w:r w:rsidR="00674341">
        <w:rPr>
          <w:rFonts w:eastAsia="標楷體" w:hint="eastAsia"/>
          <w:noProof/>
          <w:spacing w:val="14"/>
          <w:sz w:val="28"/>
          <w:szCs w:val="28"/>
        </w:rPr>
        <w:t>)</w:t>
      </w:r>
      <w:r w:rsidRPr="00462D45">
        <w:rPr>
          <w:rFonts w:eastAsia="標楷體" w:hint="eastAsia"/>
          <w:noProof/>
          <w:spacing w:val="14"/>
          <w:sz w:val="28"/>
          <w:szCs w:val="28"/>
        </w:rPr>
        <w:t>與業界實用的問題解決工具</w:t>
      </w:r>
      <w:r w:rsidR="00674341">
        <w:rPr>
          <w:rFonts w:eastAsia="標楷體" w:hint="eastAsia"/>
          <w:noProof/>
          <w:spacing w:val="14"/>
          <w:sz w:val="28"/>
          <w:szCs w:val="28"/>
        </w:rPr>
        <w:t>(</w:t>
      </w:r>
      <w:r w:rsidRPr="00462D45">
        <w:rPr>
          <w:rFonts w:eastAsia="標楷體" w:hint="eastAsia"/>
          <w:noProof/>
          <w:spacing w:val="14"/>
          <w:sz w:val="28"/>
          <w:szCs w:val="28"/>
        </w:rPr>
        <w:t>如</w:t>
      </w:r>
      <w:r w:rsidRPr="00462D45">
        <w:rPr>
          <w:rFonts w:eastAsia="標楷體" w:hint="eastAsia"/>
          <w:noProof/>
          <w:spacing w:val="14"/>
          <w:sz w:val="28"/>
          <w:szCs w:val="28"/>
        </w:rPr>
        <w:t>8D</w:t>
      </w:r>
      <w:r w:rsidRPr="00462D45">
        <w:rPr>
          <w:rFonts w:eastAsia="標楷體" w:hint="eastAsia"/>
          <w:noProof/>
          <w:spacing w:val="14"/>
          <w:sz w:val="28"/>
          <w:szCs w:val="28"/>
        </w:rPr>
        <w:t>團隊導向問題解決法、</w:t>
      </w:r>
      <w:r w:rsidRPr="00462D45">
        <w:rPr>
          <w:rFonts w:eastAsia="標楷體" w:hint="eastAsia"/>
          <w:noProof/>
          <w:spacing w:val="14"/>
          <w:sz w:val="28"/>
          <w:szCs w:val="28"/>
        </w:rPr>
        <w:t>5 Whys</w:t>
      </w:r>
      <w:r w:rsidRPr="00462D45">
        <w:rPr>
          <w:rFonts w:eastAsia="標楷體" w:hint="eastAsia"/>
          <w:noProof/>
          <w:spacing w:val="14"/>
          <w:sz w:val="28"/>
          <w:szCs w:val="28"/>
        </w:rPr>
        <w:t>、魚骨圖</w:t>
      </w:r>
      <w:r w:rsidR="00674341">
        <w:rPr>
          <w:rFonts w:eastAsia="標楷體" w:hint="eastAsia"/>
          <w:noProof/>
          <w:spacing w:val="14"/>
          <w:sz w:val="28"/>
          <w:szCs w:val="28"/>
        </w:rPr>
        <w:t>)</w:t>
      </w:r>
      <w:r w:rsidRPr="00462D45">
        <w:rPr>
          <w:rFonts w:eastAsia="標楷體" w:hint="eastAsia"/>
          <w:noProof/>
          <w:spacing w:val="14"/>
          <w:sz w:val="28"/>
          <w:szCs w:val="28"/>
        </w:rPr>
        <w:t>深度結合。課程著重於如何透過根本原因分析</w:t>
      </w:r>
      <w:r w:rsidR="00674341">
        <w:rPr>
          <w:rFonts w:eastAsia="標楷體" w:hint="eastAsia"/>
          <w:noProof/>
          <w:spacing w:val="14"/>
          <w:sz w:val="28"/>
          <w:szCs w:val="28"/>
        </w:rPr>
        <w:t>(</w:t>
      </w:r>
      <w:r w:rsidRPr="00462D45">
        <w:rPr>
          <w:rFonts w:eastAsia="標楷體" w:hint="eastAsia"/>
          <w:noProof/>
          <w:spacing w:val="14"/>
          <w:sz w:val="28"/>
          <w:szCs w:val="28"/>
        </w:rPr>
        <w:t>RCA</w:t>
      </w:r>
      <w:r w:rsidR="00674341">
        <w:rPr>
          <w:rFonts w:eastAsia="標楷體" w:hint="eastAsia"/>
          <w:noProof/>
          <w:spacing w:val="14"/>
          <w:sz w:val="28"/>
          <w:szCs w:val="28"/>
        </w:rPr>
        <w:t>)</w:t>
      </w:r>
      <w:r w:rsidRPr="00462D45">
        <w:rPr>
          <w:rFonts w:eastAsia="標楷體" w:hint="eastAsia"/>
          <w:noProof/>
          <w:spacing w:val="14"/>
          <w:sz w:val="28"/>
          <w:szCs w:val="28"/>
        </w:rPr>
        <w:t>，避免表面改善，建立符合</w:t>
      </w:r>
      <w:r w:rsidRPr="00462D45">
        <w:rPr>
          <w:rFonts w:eastAsia="標楷體" w:hint="eastAsia"/>
          <w:noProof/>
          <w:spacing w:val="14"/>
          <w:sz w:val="28"/>
          <w:szCs w:val="28"/>
        </w:rPr>
        <w:t>FDA</w:t>
      </w:r>
      <w:r w:rsidRPr="00462D45">
        <w:rPr>
          <w:rFonts w:eastAsia="標楷體" w:hint="eastAsia"/>
          <w:noProof/>
          <w:spacing w:val="14"/>
          <w:sz w:val="28"/>
          <w:szCs w:val="28"/>
        </w:rPr>
        <w:t>、</w:t>
      </w:r>
      <w:r w:rsidRPr="00462D45">
        <w:rPr>
          <w:rFonts w:eastAsia="標楷體" w:hint="eastAsia"/>
          <w:noProof/>
          <w:spacing w:val="14"/>
          <w:sz w:val="28"/>
          <w:szCs w:val="28"/>
        </w:rPr>
        <w:t>EMA</w:t>
      </w:r>
      <w:r w:rsidRPr="00462D45">
        <w:rPr>
          <w:rFonts w:eastAsia="標楷體" w:hint="eastAsia"/>
          <w:noProof/>
          <w:spacing w:val="14"/>
          <w:sz w:val="28"/>
          <w:szCs w:val="28"/>
        </w:rPr>
        <w:t>及</w:t>
      </w:r>
      <w:r w:rsidRPr="00462D45">
        <w:rPr>
          <w:rFonts w:eastAsia="標楷體" w:hint="eastAsia"/>
          <w:noProof/>
          <w:spacing w:val="14"/>
          <w:sz w:val="28"/>
          <w:szCs w:val="28"/>
        </w:rPr>
        <w:t xml:space="preserve">TFDA </w:t>
      </w:r>
      <w:r w:rsidRPr="00462D45">
        <w:rPr>
          <w:rFonts w:eastAsia="標楷體" w:hint="eastAsia"/>
          <w:noProof/>
          <w:spacing w:val="14"/>
          <w:sz w:val="28"/>
          <w:szCs w:val="28"/>
        </w:rPr>
        <w:t>調查要求的</w:t>
      </w:r>
      <w:r w:rsidRPr="00462D45">
        <w:rPr>
          <w:rFonts w:eastAsia="標楷體" w:hint="eastAsia"/>
          <w:noProof/>
          <w:spacing w:val="14"/>
          <w:sz w:val="28"/>
          <w:szCs w:val="28"/>
        </w:rPr>
        <w:t>CAPA</w:t>
      </w:r>
      <w:r w:rsidRPr="00462D45">
        <w:rPr>
          <w:rFonts w:eastAsia="標楷體" w:hint="eastAsia"/>
          <w:noProof/>
          <w:spacing w:val="14"/>
          <w:sz w:val="28"/>
          <w:szCs w:val="28"/>
        </w:rPr>
        <w:t>系統。</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985"/>
        <w:gridCol w:w="3402"/>
        <w:gridCol w:w="1701"/>
        <w:gridCol w:w="1559"/>
      </w:tblGrid>
      <w:tr w:rsidR="00AB247F" w:rsidRPr="00A349A2" w14:paraId="7B566609" w14:textId="77777777" w:rsidTr="0097291A">
        <w:trPr>
          <w:trHeight w:hRule="exact" w:val="360"/>
        </w:trPr>
        <w:tc>
          <w:tcPr>
            <w:tcW w:w="1843" w:type="dxa"/>
            <w:shd w:val="clear" w:color="auto" w:fill="FFF2CC"/>
          </w:tcPr>
          <w:p w14:paraId="6C712BE4"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上課時間</w:t>
            </w:r>
          </w:p>
        </w:tc>
        <w:tc>
          <w:tcPr>
            <w:tcW w:w="1985" w:type="dxa"/>
            <w:shd w:val="clear" w:color="auto" w:fill="FFF2CC"/>
          </w:tcPr>
          <w:p w14:paraId="4CADB81F"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課程名稱</w:t>
            </w:r>
          </w:p>
        </w:tc>
        <w:tc>
          <w:tcPr>
            <w:tcW w:w="3402" w:type="dxa"/>
            <w:shd w:val="clear" w:color="auto" w:fill="FFF2CC"/>
          </w:tcPr>
          <w:p w14:paraId="3F7D657D" w14:textId="77777777" w:rsidR="00AB247F" w:rsidRPr="00973AAC" w:rsidRDefault="00AB247F" w:rsidP="00973AAC">
            <w:pPr>
              <w:pStyle w:val="TableParagraph"/>
              <w:kinsoku w:val="0"/>
              <w:overflowPunct w:val="0"/>
              <w:spacing w:line="300" w:lineRule="exact"/>
              <w:ind w:left="15"/>
              <w:jc w:val="center"/>
              <w:rPr>
                <w:rFonts w:eastAsia="標楷體"/>
                <w:b/>
              </w:rPr>
            </w:pPr>
            <w:r w:rsidRPr="00973AAC">
              <w:rPr>
                <w:rFonts w:eastAsia="標楷體"/>
                <w:b/>
              </w:rPr>
              <w:t>課程綱要</w:t>
            </w:r>
          </w:p>
        </w:tc>
        <w:tc>
          <w:tcPr>
            <w:tcW w:w="1701" w:type="dxa"/>
            <w:shd w:val="clear" w:color="auto" w:fill="FFF2CC"/>
          </w:tcPr>
          <w:p w14:paraId="48AB3949" w14:textId="77777777" w:rsidR="00AB247F" w:rsidRPr="00973AAC" w:rsidRDefault="00AB247F" w:rsidP="00973AAC">
            <w:pPr>
              <w:pStyle w:val="TableParagraph"/>
              <w:kinsoku w:val="0"/>
              <w:overflowPunct w:val="0"/>
              <w:spacing w:line="300" w:lineRule="exact"/>
              <w:jc w:val="center"/>
              <w:rPr>
                <w:rFonts w:eastAsia="標楷體"/>
                <w:b/>
              </w:rPr>
            </w:pPr>
            <w:r w:rsidRPr="00973AAC">
              <w:rPr>
                <w:rFonts w:eastAsia="標楷體"/>
                <w:b/>
              </w:rPr>
              <w:t>講師</w:t>
            </w:r>
          </w:p>
        </w:tc>
        <w:tc>
          <w:tcPr>
            <w:tcW w:w="1559" w:type="dxa"/>
            <w:shd w:val="clear" w:color="auto" w:fill="FFF2CC"/>
          </w:tcPr>
          <w:p w14:paraId="6BC18D4B" w14:textId="77777777" w:rsidR="00AB247F" w:rsidRPr="00973AAC" w:rsidRDefault="00AB247F" w:rsidP="00973AAC">
            <w:pPr>
              <w:pStyle w:val="TableParagraph"/>
              <w:kinsoku w:val="0"/>
              <w:overflowPunct w:val="0"/>
              <w:spacing w:line="300" w:lineRule="exact"/>
              <w:ind w:left="104"/>
              <w:jc w:val="center"/>
              <w:rPr>
                <w:rFonts w:eastAsia="標楷體"/>
                <w:b/>
              </w:rPr>
            </w:pPr>
            <w:r w:rsidRPr="00973AAC">
              <w:rPr>
                <w:rFonts w:eastAsia="標楷體"/>
                <w:b/>
              </w:rPr>
              <w:t>上課地點</w:t>
            </w:r>
          </w:p>
        </w:tc>
      </w:tr>
      <w:tr w:rsidR="00AB247F" w:rsidRPr="00A349A2" w14:paraId="06040DF1" w14:textId="77777777" w:rsidTr="0038606C">
        <w:trPr>
          <w:trHeight w:val="1683"/>
        </w:trPr>
        <w:tc>
          <w:tcPr>
            <w:tcW w:w="1843" w:type="dxa"/>
            <w:vAlign w:val="center"/>
          </w:tcPr>
          <w:p w14:paraId="3C9567C6" w14:textId="77777777" w:rsidR="00AB247F" w:rsidRDefault="00AB247F" w:rsidP="002620F7">
            <w:pPr>
              <w:pStyle w:val="TableParagraph"/>
              <w:kinsoku w:val="0"/>
              <w:overflowPunct w:val="0"/>
              <w:spacing w:line="300" w:lineRule="exact"/>
              <w:ind w:left="89"/>
              <w:jc w:val="center"/>
              <w:rPr>
                <w:rFonts w:eastAsia="標楷體"/>
              </w:rPr>
            </w:pPr>
            <w:r w:rsidRPr="00462D45">
              <w:rPr>
                <w:rFonts w:eastAsia="標楷體" w:hint="eastAsia"/>
                <w:noProof/>
              </w:rPr>
              <w:t>2026/09/30(</w:t>
            </w:r>
            <w:r w:rsidRPr="00462D45">
              <w:rPr>
                <w:rFonts w:eastAsia="標楷體" w:hint="eastAsia"/>
                <w:noProof/>
              </w:rPr>
              <w:t>三</w:t>
            </w:r>
            <w:r w:rsidRPr="00462D45">
              <w:rPr>
                <w:rFonts w:eastAsia="標楷體" w:hint="eastAsia"/>
                <w:noProof/>
              </w:rPr>
              <w:t>)</w:t>
            </w:r>
          </w:p>
          <w:p w14:paraId="4ABADE30" w14:textId="77777777" w:rsidR="00AB247F" w:rsidRPr="00A349A2" w:rsidRDefault="00AB247F" w:rsidP="002620F7">
            <w:pPr>
              <w:pStyle w:val="TableParagraph"/>
              <w:kinsoku w:val="0"/>
              <w:overflowPunct w:val="0"/>
              <w:spacing w:line="300" w:lineRule="exact"/>
              <w:ind w:left="89"/>
              <w:jc w:val="center"/>
              <w:rPr>
                <w:rFonts w:eastAsia="標楷體"/>
              </w:rPr>
            </w:pPr>
            <w:r w:rsidRPr="00A349A2">
              <w:rPr>
                <w:rFonts w:eastAsia="標楷體"/>
              </w:rPr>
              <w:t>9</w:t>
            </w:r>
            <w:r w:rsidRPr="00A349A2">
              <w:rPr>
                <w:rFonts w:eastAsia="標楷體"/>
              </w:rPr>
              <w:t>：</w:t>
            </w:r>
            <w:r w:rsidRPr="00A349A2">
              <w:rPr>
                <w:rFonts w:eastAsia="標楷體"/>
              </w:rPr>
              <w:t>00</w:t>
            </w:r>
            <w:r w:rsidRPr="00A349A2">
              <w:rPr>
                <w:rFonts w:eastAsia="標楷體"/>
                <w:spacing w:val="5"/>
              </w:rPr>
              <w:t>~</w:t>
            </w:r>
            <w:r w:rsidRPr="00A349A2">
              <w:rPr>
                <w:rFonts w:eastAsia="標楷體"/>
              </w:rPr>
              <w:t>16</w:t>
            </w:r>
            <w:r w:rsidRPr="00A349A2">
              <w:rPr>
                <w:rFonts w:eastAsia="標楷體"/>
              </w:rPr>
              <w:t>：</w:t>
            </w:r>
            <w:r w:rsidRPr="00A349A2">
              <w:rPr>
                <w:rFonts w:eastAsia="標楷體"/>
              </w:rPr>
              <w:t>00</w:t>
            </w:r>
          </w:p>
        </w:tc>
        <w:tc>
          <w:tcPr>
            <w:tcW w:w="1985" w:type="dxa"/>
            <w:vAlign w:val="center"/>
          </w:tcPr>
          <w:p w14:paraId="7DEAA74F" w14:textId="77777777" w:rsidR="00AB247F" w:rsidRPr="00F02C75" w:rsidRDefault="00AB247F" w:rsidP="00ED4EB9">
            <w:pPr>
              <w:pStyle w:val="TableParagraph"/>
              <w:kinsoku w:val="0"/>
              <w:overflowPunct w:val="0"/>
              <w:spacing w:line="300" w:lineRule="exact"/>
              <w:rPr>
                <w:rFonts w:eastAsia="標楷體"/>
                <w:spacing w:val="14"/>
              </w:rPr>
            </w:pPr>
            <w:r w:rsidRPr="00462D45">
              <w:rPr>
                <w:rFonts w:eastAsia="標楷體" w:hint="eastAsia"/>
                <w:noProof/>
                <w:spacing w:val="14"/>
              </w:rPr>
              <w:t>生醫產業解決問題及矯正預防措施改善方法</w:t>
            </w:r>
          </w:p>
        </w:tc>
        <w:tc>
          <w:tcPr>
            <w:tcW w:w="3402" w:type="dxa"/>
            <w:vAlign w:val="center"/>
          </w:tcPr>
          <w:p w14:paraId="2E2173AB" w14:textId="77777777" w:rsidR="00AB247F" w:rsidRPr="00462D45" w:rsidRDefault="00AB247F" w:rsidP="00674341">
            <w:pPr>
              <w:spacing w:line="280" w:lineRule="exact"/>
              <w:ind w:left="120" w:hangingChars="50" w:hanging="120"/>
              <w:rPr>
                <w:rFonts w:eastAsia="標楷體"/>
                <w:noProof/>
              </w:rPr>
            </w:pPr>
            <w:r w:rsidRPr="00462D45">
              <w:rPr>
                <w:rFonts w:eastAsia="標楷體" w:hint="eastAsia"/>
                <w:noProof/>
              </w:rPr>
              <w:t>1.</w:t>
            </w:r>
            <w:r w:rsidRPr="00462D45">
              <w:rPr>
                <w:rFonts w:eastAsia="標楷體" w:hint="eastAsia"/>
                <w:noProof/>
              </w:rPr>
              <w:t>生醫法規對異常事件</w:t>
            </w:r>
            <w:r w:rsidR="00674341">
              <w:rPr>
                <w:rFonts w:eastAsia="標楷體" w:hint="eastAsia"/>
                <w:noProof/>
              </w:rPr>
              <w:t>(</w:t>
            </w:r>
            <w:r w:rsidRPr="00462D45">
              <w:rPr>
                <w:rFonts w:eastAsia="標楷體" w:hint="eastAsia"/>
                <w:noProof/>
              </w:rPr>
              <w:t>Deviation</w:t>
            </w:r>
            <w:r w:rsidR="00674341">
              <w:rPr>
                <w:rFonts w:eastAsia="標楷體" w:hint="eastAsia"/>
                <w:noProof/>
              </w:rPr>
              <w:t>)</w:t>
            </w:r>
            <w:r w:rsidRPr="00462D45">
              <w:rPr>
                <w:rFonts w:eastAsia="標楷體" w:hint="eastAsia"/>
                <w:noProof/>
              </w:rPr>
              <w:t>與</w:t>
            </w:r>
            <w:r w:rsidRPr="00462D45">
              <w:rPr>
                <w:rFonts w:eastAsia="標楷體" w:hint="eastAsia"/>
                <w:noProof/>
              </w:rPr>
              <w:t xml:space="preserve"> CAPA </w:t>
            </w:r>
            <w:r w:rsidRPr="00462D45">
              <w:rPr>
                <w:rFonts w:eastAsia="標楷體" w:hint="eastAsia"/>
                <w:noProof/>
              </w:rPr>
              <w:t>的要求與核心概念</w:t>
            </w:r>
          </w:p>
          <w:p w14:paraId="545F253C" w14:textId="77777777" w:rsidR="00AB247F" w:rsidRPr="00462D45" w:rsidRDefault="00AB247F" w:rsidP="00674341">
            <w:pPr>
              <w:spacing w:line="280" w:lineRule="exact"/>
              <w:ind w:left="120" w:hangingChars="50" w:hanging="120"/>
              <w:rPr>
                <w:rFonts w:eastAsia="標楷體"/>
                <w:noProof/>
              </w:rPr>
            </w:pPr>
            <w:r w:rsidRPr="00462D45">
              <w:rPr>
                <w:rFonts w:eastAsia="標楷體" w:hint="eastAsia"/>
                <w:noProof/>
              </w:rPr>
              <w:t>2.</w:t>
            </w:r>
            <w:r w:rsidRPr="00462D45">
              <w:rPr>
                <w:rFonts w:eastAsia="標楷體" w:hint="eastAsia"/>
                <w:noProof/>
              </w:rPr>
              <w:t>異常事件的通報、初步評估與風險分級</w:t>
            </w:r>
            <w:r w:rsidR="00674341">
              <w:rPr>
                <w:rFonts w:eastAsia="標楷體" w:hint="eastAsia"/>
                <w:noProof/>
              </w:rPr>
              <w:t>(</w:t>
            </w:r>
            <w:r w:rsidRPr="00462D45">
              <w:rPr>
                <w:rFonts w:eastAsia="標楷體" w:hint="eastAsia"/>
                <w:noProof/>
              </w:rPr>
              <w:t>Risk Grading</w:t>
            </w:r>
            <w:r w:rsidR="00674341">
              <w:rPr>
                <w:rFonts w:eastAsia="標楷體" w:hint="eastAsia"/>
                <w:noProof/>
              </w:rPr>
              <w:t>)</w:t>
            </w:r>
          </w:p>
          <w:p w14:paraId="61245EE3" w14:textId="77777777" w:rsidR="00AB247F" w:rsidRPr="00462D45" w:rsidRDefault="00AB247F" w:rsidP="00674341">
            <w:pPr>
              <w:spacing w:line="280" w:lineRule="exact"/>
              <w:ind w:left="120" w:hangingChars="50" w:hanging="120"/>
              <w:rPr>
                <w:rFonts w:eastAsia="標楷體"/>
                <w:noProof/>
              </w:rPr>
            </w:pPr>
            <w:r w:rsidRPr="00462D45">
              <w:rPr>
                <w:rFonts w:eastAsia="標楷體" w:hint="eastAsia"/>
                <w:noProof/>
              </w:rPr>
              <w:t>3.</w:t>
            </w:r>
            <w:r w:rsidRPr="00462D45">
              <w:rPr>
                <w:rFonts w:eastAsia="標楷體" w:hint="eastAsia"/>
                <w:noProof/>
              </w:rPr>
              <w:t>根本原因分析</w:t>
            </w:r>
            <w:r w:rsidR="00674341">
              <w:rPr>
                <w:rFonts w:eastAsia="標楷體" w:hint="eastAsia"/>
                <w:noProof/>
              </w:rPr>
              <w:t>(</w:t>
            </w:r>
            <w:r w:rsidRPr="00462D45">
              <w:rPr>
                <w:rFonts w:eastAsia="標楷體" w:hint="eastAsia"/>
                <w:noProof/>
              </w:rPr>
              <w:t>RCA</w:t>
            </w:r>
            <w:r w:rsidR="00674341">
              <w:rPr>
                <w:rFonts w:eastAsia="標楷體" w:hint="eastAsia"/>
                <w:noProof/>
              </w:rPr>
              <w:t>)</w:t>
            </w:r>
            <w:r w:rsidRPr="00462D45">
              <w:rPr>
                <w:rFonts w:eastAsia="標楷體" w:hint="eastAsia"/>
                <w:noProof/>
              </w:rPr>
              <w:t>工具實務：</w:t>
            </w:r>
            <w:r w:rsidRPr="00462D45">
              <w:rPr>
                <w:rFonts w:eastAsia="標楷體" w:hint="eastAsia"/>
                <w:noProof/>
              </w:rPr>
              <w:t>5 Whys</w:t>
            </w:r>
            <w:r w:rsidRPr="00462D45">
              <w:rPr>
                <w:rFonts w:eastAsia="標楷體" w:hint="eastAsia"/>
                <w:noProof/>
              </w:rPr>
              <w:t>、魚骨圖與失效模式與效應分析</w:t>
            </w:r>
            <w:r w:rsidR="00674341">
              <w:rPr>
                <w:rFonts w:eastAsia="標楷體" w:hint="eastAsia"/>
                <w:noProof/>
              </w:rPr>
              <w:t>(</w:t>
            </w:r>
            <w:r w:rsidRPr="00462D45">
              <w:rPr>
                <w:rFonts w:eastAsia="標楷體" w:hint="eastAsia"/>
                <w:noProof/>
              </w:rPr>
              <w:t>FMEA</w:t>
            </w:r>
            <w:r w:rsidR="00674341">
              <w:rPr>
                <w:rFonts w:eastAsia="標楷體" w:hint="eastAsia"/>
                <w:noProof/>
              </w:rPr>
              <w:t>)</w:t>
            </w:r>
          </w:p>
          <w:p w14:paraId="4B59207A" w14:textId="77777777" w:rsidR="00AB247F" w:rsidRPr="00462D45" w:rsidRDefault="00AB247F" w:rsidP="00674341">
            <w:pPr>
              <w:spacing w:line="280" w:lineRule="exact"/>
              <w:ind w:left="120" w:hangingChars="50" w:hanging="120"/>
              <w:rPr>
                <w:rFonts w:eastAsia="標楷體"/>
                <w:noProof/>
              </w:rPr>
            </w:pPr>
            <w:r w:rsidRPr="00462D45">
              <w:rPr>
                <w:rFonts w:eastAsia="標楷體" w:hint="eastAsia"/>
                <w:noProof/>
              </w:rPr>
              <w:t>4.</w:t>
            </w:r>
            <w:r w:rsidRPr="00462D45">
              <w:rPr>
                <w:rFonts w:eastAsia="標楷體" w:hint="eastAsia"/>
                <w:noProof/>
              </w:rPr>
              <w:t>矯正措施</w:t>
            </w:r>
            <w:r w:rsidR="00674341">
              <w:rPr>
                <w:rFonts w:eastAsia="標楷體" w:hint="eastAsia"/>
                <w:noProof/>
              </w:rPr>
              <w:t>(</w:t>
            </w:r>
            <w:r w:rsidRPr="00462D45">
              <w:rPr>
                <w:rFonts w:eastAsia="標楷體" w:hint="eastAsia"/>
                <w:noProof/>
              </w:rPr>
              <w:t>Correction</w:t>
            </w:r>
            <w:r w:rsidR="00674341">
              <w:rPr>
                <w:rFonts w:eastAsia="標楷體" w:hint="eastAsia"/>
                <w:noProof/>
              </w:rPr>
              <w:t>)</w:t>
            </w:r>
            <w:r w:rsidRPr="00462D45">
              <w:rPr>
                <w:rFonts w:eastAsia="標楷體" w:hint="eastAsia"/>
                <w:noProof/>
              </w:rPr>
              <w:t>與預防措施</w:t>
            </w:r>
            <w:r w:rsidR="00674341">
              <w:rPr>
                <w:rFonts w:eastAsia="標楷體" w:hint="eastAsia"/>
                <w:noProof/>
              </w:rPr>
              <w:t>(</w:t>
            </w:r>
            <w:r w:rsidRPr="00462D45">
              <w:rPr>
                <w:rFonts w:eastAsia="標楷體" w:hint="eastAsia"/>
                <w:noProof/>
              </w:rPr>
              <w:t>Preventive Action</w:t>
            </w:r>
            <w:r w:rsidR="00674341">
              <w:rPr>
                <w:rFonts w:eastAsia="標楷體" w:hint="eastAsia"/>
                <w:noProof/>
              </w:rPr>
              <w:t>)</w:t>
            </w:r>
            <w:r w:rsidRPr="00462D45">
              <w:rPr>
                <w:rFonts w:eastAsia="標楷體" w:hint="eastAsia"/>
                <w:noProof/>
              </w:rPr>
              <w:t>的擬定與差異</w:t>
            </w:r>
          </w:p>
          <w:p w14:paraId="353FC562" w14:textId="77777777" w:rsidR="00AB247F" w:rsidRPr="00462D45" w:rsidRDefault="00AB247F" w:rsidP="00674341">
            <w:pPr>
              <w:spacing w:line="280" w:lineRule="exact"/>
              <w:ind w:left="120" w:hangingChars="50" w:hanging="120"/>
              <w:rPr>
                <w:rFonts w:eastAsia="標楷體"/>
                <w:noProof/>
              </w:rPr>
            </w:pPr>
            <w:r w:rsidRPr="00462D45">
              <w:rPr>
                <w:rFonts w:eastAsia="標楷體" w:hint="eastAsia"/>
                <w:noProof/>
              </w:rPr>
              <w:t xml:space="preserve">5.CAPA </w:t>
            </w:r>
            <w:r w:rsidRPr="00462D45">
              <w:rPr>
                <w:rFonts w:eastAsia="標楷體" w:hint="eastAsia"/>
                <w:noProof/>
              </w:rPr>
              <w:t>有效性驗證</w:t>
            </w:r>
            <w:r w:rsidR="00674341">
              <w:rPr>
                <w:rFonts w:eastAsia="標楷體" w:hint="eastAsia"/>
                <w:noProof/>
              </w:rPr>
              <w:t>(</w:t>
            </w:r>
            <w:r w:rsidRPr="00462D45">
              <w:rPr>
                <w:rFonts w:eastAsia="標楷體" w:hint="eastAsia"/>
                <w:noProof/>
              </w:rPr>
              <w:t>Effectiveness Verification</w:t>
            </w:r>
            <w:r w:rsidR="00674341">
              <w:rPr>
                <w:rFonts w:eastAsia="標楷體" w:hint="eastAsia"/>
                <w:noProof/>
              </w:rPr>
              <w:t>)</w:t>
            </w:r>
            <w:r w:rsidRPr="00462D45">
              <w:rPr>
                <w:rFonts w:eastAsia="標楷體" w:hint="eastAsia"/>
                <w:noProof/>
              </w:rPr>
              <w:t>的評估指標與方法</w:t>
            </w:r>
          </w:p>
          <w:p w14:paraId="6A840B01" w14:textId="77777777" w:rsidR="00AB247F" w:rsidRPr="00462D45" w:rsidRDefault="00AB247F" w:rsidP="00674341">
            <w:pPr>
              <w:spacing w:line="280" w:lineRule="exact"/>
              <w:ind w:left="120" w:hangingChars="50" w:hanging="120"/>
              <w:rPr>
                <w:rFonts w:eastAsia="標楷體"/>
                <w:noProof/>
              </w:rPr>
            </w:pPr>
            <w:r w:rsidRPr="00462D45">
              <w:rPr>
                <w:rFonts w:eastAsia="標楷體" w:hint="eastAsia"/>
                <w:noProof/>
              </w:rPr>
              <w:t>6.</w:t>
            </w:r>
            <w:r w:rsidRPr="00462D45">
              <w:rPr>
                <w:rFonts w:eastAsia="標楷體" w:hint="eastAsia"/>
                <w:noProof/>
              </w:rPr>
              <w:t>生醫產業常見</w:t>
            </w:r>
            <w:r w:rsidRPr="00462D45">
              <w:rPr>
                <w:rFonts w:eastAsia="標楷體" w:hint="eastAsia"/>
                <w:noProof/>
              </w:rPr>
              <w:t xml:space="preserve"> CAPA </w:t>
            </w:r>
            <w:r w:rsidRPr="00462D45">
              <w:rPr>
                <w:rFonts w:eastAsia="標楷體" w:hint="eastAsia"/>
                <w:noProof/>
              </w:rPr>
              <w:t>缺失案例剖析與查核</w:t>
            </w:r>
            <w:r w:rsidR="00674341">
              <w:rPr>
                <w:rFonts w:eastAsia="標楷體" w:hint="eastAsia"/>
                <w:noProof/>
              </w:rPr>
              <w:t>(</w:t>
            </w:r>
            <w:r w:rsidRPr="00462D45">
              <w:rPr>
                <w:rFonts w:eastAsia="標楷體" w:hint="eastAsia"/>
                <w:noProof/>
              </w:rPr>
              <w:t>Audit</w:t>
            </w:r>
            <w:r w:rsidR="00674341">
              <w:rPr>
                <w:rFonts w:eastAsia="標楷體" w:hint="eastAsia"/>
                <w:noProof/>
              </w:rPr>
              <w:t>)</w:t>
            </w:r>
            <w:r w:rsidRPr="00462D45">
              <w:rPr>
                <w:rFonts w:eastAsia="標楷體" w:hint="eastAsia"/>
                <w:noProof/>
              </w:rPr>
              <w:t>因應策略</w:t>
            </w:r>
          </w:p>
          <w:p w14:paraId="66A70D5D" w14:textId="77777777" w:rsidR="00AB247F" w:rsidRPr="00973AAC" w:rsidRDefault="00AB247F" w:rsidP="002620F7">
            <w:pPr>
              <w:spacing w:line="280" w:lineRule="exact"/>
              <w:rPr>
                <w:rFonts w:eastAsia="標楷體"/>
              </w:rPr>
            </w:pPr>
            <w:r w:rsidRPr="00462D45">
              <w:rPr>
                <w:rFonts w:eastAsia="標楷體"/>
                <w:noProof/>
              </w:rPr>
              <w:t>7.Q&amp;A</w:t>
            </w:r>
          </w:p>
        </w:tc>
        <w:tc>
          <w:tcPr>
            <w:tcW w:w="1701" w:type="dxa"/>
            <w:vAlign w:val="center"/>
          </w:tcPr>
          <w:p w14:paraId="31B8871F" w14:textId="77777777" w:rsidR="00AB247F" w:rsidRPr="00A349A2" w:rsidRDefault="00AB247F" w:rsidP="00ED4EB9">
            <w:pPr>
              <w:pStyle w:val="TableParagraph"/>
              <w:kinsoku w:val="0"/>
              <w:overflowPunct w:val="0"/>
              <w:spacing w:line="300" w:lineRule="exact"/>
              <w:ind w:left="29" w:right="-16"/>
              <w:rPr>
                <w:rFonts w:eastAsia="標楷體"/>
              </w:rPr>
            </w:pPr>
            <w:r w:rsidRPr="00462D45">
              <w:rPr>
                <w:rFonts w:eastAsia="標楷體" w:hint="eastAsia"/>
                <w:bCs/>
                <w:noProof/>
                <w:lang w:eastAsia="zh-HK"/>
              </w:rPr>
              <w:t>挪威</w:t>
            </w:r>
            <w:r w:rsidRPr="00462D45">
              <w:rPr>
                <w:rFonts w:eastAsia="標楷體" w:hint="eastAsia"/>
                <w:bCs/>
                <w:noProof/>
                <w:lang w:eastAsia="zh-HK"/>
              </w:rPr>
              <w:t>DNV</w:t>
            </w:r>
            <w:r w:rsidRPr="00462D45">
              <w:rPr>
                <w:rFonts w:eastAsia="標楷體" w:hint="eastAsia"/>
                <w:bCs/>
                <w:noProof/>
                <w:lang w:eastAsia="zh-HK"/>
              </w:rPr>
              <w:t>立恩威股份有限公司洪哲章資深專家</w:t>
            </w:r>
          </w:p>
        </w:tc>
        <w:tc>
          <w:tcPr>
            <w:tcW w:w="1559" w:type="dxa"/>
            <w:vAlign w:val="center"/>
          </w:tcPr>
          <w:p w14:paraId="0F247E0A" w14:textId="77777777" w:rsidR="00AB247F" w:rsidRPr="00A349A2" w:rsidRDefault="00AB247F" w:rsidP="00ED4EB9">
            <w:pPr>
              <w:pStyle w:val="TableParagraph"/>
              <w:kinsoku w:val="0"/>
              <w:overflowPunct w:val="0"/>
              <w:spacing w:line="300" w:lineRule="exact"/>
              <w:ind w:left="28"/>
              <w:rPr>
                <w:rFonts w:eastAsia="標楷體"/>
              </w:rPr>
            </w:pPr>
            <w:proofErr w:type="gramStart"/>
            <w:r>
              <w:rPr>
                <w:rFonts w:eastAsia="標楷體" w:hint="eastAsia"/>
              </w:rPr>
              <w:t>線上課程</w:t>
            </w:r>
            <w:proofErr w:type="gramEnd"/>
            <w:r>
              <w:rPr>
                <w:rFonts w:eastAsia="標楷體"/>
              </w:rPr>
              <w:br/>
            </w:r>
            <w:r>
              <w:rPr>
                <w:rFonts w:eastAsia="標楷體" w:hint="eastAsia"/>
              </w:rPr>
              <w:t>教學軟體：</w:t>
            </w:r>
            <w:r w:rsidRPr="00462D45">
              <w:rPr>
                <w:rFonts w:eastAsia="標楷體"/>
                <w:noProof/>
              </w:rPr>
              <w:t>Google Meet</w:t>
            </w:r>
          </w:p>
        </w:tc>
      </w:tr>
      <w:tr w:rsidR="00AB247F" w:rsidRPr="00A349A2" w14:paraId="181CB308" w14:textId="77777777" w:rsidTr="00E6449E">
        <w:trPr>
          <w:trHeight w:val="1702"/>
        </w:trPr>
        <w:tc>
          <w:tcPr>
            <w:tcW w:w="10490" w:type="dxa"/>
            <w:gridSpan w:val="5"/>
            <w:vAlign w:val="center"/>
          </w:tcPr>
          <w:p w14:paraId="649794E4" w14:textId="77777777" w:rsidR="00AB247F" w:rsidRPr="00A349A2" w:rsidRDefault="00674341" w:rsidP="0064724C">
            <w:pPr>
              <w:pStyle w:val="TableParagraph"/>
              <w:kinsoku w:val="0"/>
              <w:overflowPunct w:val="0"/>
              <w:spacing w:line="300" w:lineRule="exact"/>
              <w:rPr>
                <w:rFonts w:eastAsia="標楷體"/>
                <w:bCs/>
                <w:color w:val="000000"/>
              </w:rPr>
            </w:pPr>
            <w:r>
              <w:rPr>
                <w:noProof/>
              </w:rPr>
              <w:drawing>
                <wp:anchor distT="0" distB="0" distL="114300" distR="114300" simplePos="0" relativeHeight="251709440" behindDoc="0" locked="0" layoutInCell="1" allowOverlap="1" wp14:anchorId="68CD105D" wp14:editId="1DF9AC6F">
                  <wp:simplePos x="0" y="0"/>
                  <wp:positionH relativeFrom="column">
                    <wp:posOffset>4894580</wp:posOffset>
                  </wp:positionH>
                  <wp:positionV relativeFrom="paragraph">
                    <wp:posOffset>159385</wp:posOffset>
                  </wp:positionV>
                  <wp:extent cx="714375" cy="714375"/>
                  <wp:effectExtent l="0" t="0" r="0" b="0"/>
                  <wp:wrapNone/>
                  <wp:docPr id="30"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B247F" w:rsidRPr="00A349A2">
              <w:rPr>
                <w:rFonts w:eastAsia="標楷體"/>
                <w:bCs/>
                <w:color w:val="000000"/>
              </w:rPr>
              <w:t>報名方式</w:t>
            </w:r>
            <w:r w:rsidR="00AB247F" w:rsidRPr="00A349A2">
              <w:rPr>
                <w:rFonts w:eastAsia="標楷體"/>
                <w:bCs/>
                <w:color w:val="000000"/>
              </w:rPr>
              <w:t>:</w:t>
            </w:r>
          </w:p>
          <w:p w14:paraId="2637CD77" w14:textId="77777777" w:rsidR="00AB247F" w:rsidRPr="00674341" w:rsidRDefault="00AB247F" w:rsidP="0064724C">
            <w:pPr>
              <w:pStyle w:val="TableParagraph"/>
              <w:numPr>
                <w:ilvl w:val="0"/>
                <w:numId w:val="2"/>
              </w:numPr>
              <w:kinsoku w:val="0"/>
              <w:overflowPunct w:val="0"/>
              <w:rPr>
                <w:rFonts w:eastAsia="標楷體"/>
                <w:color w:val="222222"/>
              </w:rPr>
            </w:pPr>
            <w:r w:rsidRPr="00A349A2">
              <w:rPr>
                <w:rFonts w:eastAsia="標楷體"/>
                <w:bCs/>
                <w:color w:val="000000"/>
              </w:rPr>
              <w:t>網路網址</w:t>
            </w:r>
            <w:r>
              <w:rPr>
                <w:rFonts w:ascii="新細明體" w:hAnsi="新細明體" w:hint="eastAsia"/>
                <w:bCs/>
                <w:color w:val="000000"/>
              </w:rPr>
              <w:t>：</w:t>
            </w:r>
            <w:hyperlink r:id="rId45" w:history="1">
              <w:r w:rsidR="00674341" w:rsidRPr="00462D45">
                <w:rPr>
                  <w:rStyle w:val="a8"/>
                  <w:rFonts w:eastAsia="標楷體"/>
                  <w:bCs/>
                  <w:noProof/>
                </w:rPr>
                <w:t>https://reurl.cc/mzo3WM</w:t>
              </w:r>
            </w:hyperlink>
          </w:p>
          <w:p w14:paraId="45D21184" w14:textId="77777777" w:rsidR="00AB247F" w:rsidRDefault="00AB247F" w:rsidP="00D226F6">
            <w:pPr>
              <w:pStyle w:val="TableParagraph"/>
              <w:numPr>
                <w:ilvl w:val="0"/>
                <w:numId w:val="2"/>
              </w:numPr>
              <w:kinsoku w:val="0"/>
              <w:overflowPunct w:val="0"/>
              <w:spacing w:line="300" w:lineRule="exact"/>
            </w:pPr>
            <w:r w:rsidRPr="00A349A2">
              <w:rPr>
                <w:rFonts w:eastAsia="標楷體"/>
                <w:color w:val="222222"/>
                <w:spacing w:val="-60"/>
              </w:rPr>
              <w:t> </w:t>
            </w:r>
            <w:r w:rsidRPr="00A349A2">
              <w:rPr>
                <w:rFonts w:eastAsia="標楷體"/>
                <w:color w:val="222222"/>
                <w:spacing w:val="-12"/>
              </w:rPr>
              <w:t>E</w:t>
            </w:r>
            <w:r w:rsidRPr="00A349A2">
              <w:rPr>
                <w:rFonts w:eastAsia="標楷體"/>
                <w:color w:val="222222"/>
                <w:spacing w:val="-22"/>
              </w:rPr>
              <w:t>m</w:t>
            </w:r>
            <w:r w:rsidRPr="00A349A2">
              <w:rPr>
                <w:rFonts w:eastAsia="標楷體"/>
                <w:color w:val="222222"/>
                <w:spacing w:val="-2"/>
              </w:rPr>
              <w:t>a</w:t>
            </w:r>
            <w:r w:rsidRPr="00A349A2">
              <w:rPr>
                <w:rFonts w:eastAsia="標楷體"/>
                <w:color w:val="222222"/>
                <w:spacing w:val="-22"/>
              </w:rPr>
              <w:t>i</w:t>
            </w:r>
            <w:r w:rsidRPr="00A349A2">
              <w:rPr>
                <w:rFonts w:eastAsia="標楷體"/>
                <w:color w:val="222222"/>
                <w:spacing w:val="-7"/>
              </w:rPr>
              <w:t>l</w:t>
            </w:r>
            <w:r w:rsidRPr="00A349A2">
              <w:rPr>
                <w:rFonts w:eastAsia="標楷體"/>
                <w:color w:val="222222"/>
                <w:spacing w:val="-7"/>
              </w:rPr>
              <w:t>報名</w:t>
            </w:r>
            <w:r>
              <w:rPr>
                <w:rFonts w:hint="eastAsia"/>
              </w:rPr>
              <w:t>：</w:t>
            </w:r>
            <w:r>
              <w:t>d875212@gmail.com</w:t>
            </w:r>
            <w:r>
              <w:rPr>
                <w:rFonts w:eastAsia="標楷體" w:hint="eastAsia"/>
                <w:color w:val="222222"/>
              </w:rPr>
              <w:t>鄭</w:t>
            </w:r>
            <w:r>
              <w:rPr>
                <w:rFonts w:eastAsia="標楷體"/>
                <w:color w:val="222222"/>
              </w:rPr>
              <w:t>小姐</w:t>
            </w:r>
            <w:r>
              <w:rPr>
                <w:rFonts w:eastAsia="標楷體" w:hint="eastAsia"/>
                <w:color w:val="222222"/>
              </w:rPr>
              <w:t xml:space="preserve"> </w:t>
            </w:r>
            <w:r>
              <w:rPr>
                <w:rFonts w:hint="eastAsia"/>
              </w:rPr>
              <w:t>andii@nchu.edu.tw</w:t>
            </w:r>
            <w:r>
              <w:rPr>
                <w:rFonts w:eastAsia="標楷體" w:hint="eastAsia"/>
                <w:color w:val="222222"/>
              </w:rPr>
              <w:t>劉先生</w:t>
            </w:r>
          </w:p>
          <w:p w14:paraId="26F6D324" w14:textId="77777777" w:rsidR="00AB247F" w:rsidRPr="00A349A2" w:rsidRDefault="00AB247F" w:rsidP="0064724C">
            <w:pPr>
              <w:pStyle w:val="TableParagraph"/>
              <w:numPr>
                <w:ilvl w:val="0"/>
                <w:numId w:val="2"/>
              </w:numPr>
              <w:kinsoku w:val="0"/>
              <w:overflowPunct w:val="0"/>
              <w:spacing w:line="300" w:lineRule="exact"/>
              <w:rPr>
                <w:rFonts w:eastAsia="標楷體"/>
                <w:color w:val="222222"/>
              </w:rPr>
            </w:pPr>
            <w:r w:rsidRPr="00A349A2">
              <w:rPr>
                <w:rFonts w:eastAsia="標楷體"/>
                <w:color w:val="222222"/>
              </w:rPr>
              <w:t>電話報名</w:t>
            </w:r>
            <w:r>
              <w:rPr>
                <w:rFonts w:eastAsia="標楷體" w:hint="eastAsia"/>
                <w:color w:val="222222"/>
              </w:rPr>
              <w:t>：</w:t>
            </w:r>
            <w:r w:rsidRPr="00A349A2">
              <w:rPr>
                <w:rFonts w:eastAsia="標楷體"/>
                <w:color w:val="222222"/>
              </w:rPr>
              <w:t>04-36068996#</w:t>
            </w:r>
            <w:r>
              <w:rPr>
                <w:rFonts w:eastAsia="標楷體"/>
                <w:color w:val="222222"/>
              </w:rPr>
              <w:t>1007</w:t>
            </w:r>
            <w:r>
              <w:rPr>
                <w:rFonts w:eastAsia="標楷體" w:hint="eastAsia"/>
                <w:color w:val="222222"/>
              </w:rPr>
              <w:t>鄭</w:t>
            </w:r>
            <w:r>
              <w:rPr>
                <w:rFonts w:eastAsia="標楷體"/>
                <w:color w:val="222222"/>
              </w:rPr>
              <w:t>小姐</w:t>
            </w:r>
            <w:r w:rsidRPr="00A349A2">
              <w:rPr>
                <w:rFonts w:eastAsia="標楷體"/>
                <w:color w:val="222222"/>
              </w:rPr>
              <w:t xml:space="preserve"> </w:t>
            </w:r>
            <w:r>
              <w:rPr>
                <w:rFonts w:eastAsia="標楷體"/>
                <w:color w:val="222222"/>
              </w:rPr>
              <w:t>#1008</w:t>
            </w:r>
            <w:r>
              <w:rPr>
                <w:rFonts w:eastAsia="標楷體" w:hint="eastAsia"/>
                <w:color w:val="222222"/>
              </w:rPr>
              <w:t>劉先生</w:t>
            </w:r>
          </w:p>
          <w:p w14:paraId="660ECBEA" w14:textId="77777777" w:rsidR="00AB247F" w:rsidRPr="00A349A2" w:rsidRDefault="00AB247F" w:rsidP="0064724C">
            <w:pPr>
              <w:pStyle w:val="TableParagraph"/>
              <w:kinsoku w:val="0"/>
              <w:overflowPunct w:val="0"/>
              <w:spacing w:line="300" w:lineRule="exact"/>
              <w:rPr>
                <w:rFonts w:eastAsia="標楷體"/>
                <w:color w:val="222222"/>
              </w:rPr>
            </w:pPr>
            <w:r w:rsidRPr="00A349A2">
              <w:rPr>
                <w:rFonts w:eastAsia="標楷體"/>
                <w:color w:val="222222"/>
              </w:rPr>
              <w:t>備註：</w:t>
            </w:r>
          </w:p>
          <w:p w14:paraId="60B1C6EB"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1</w:t>
            </w:r>
            <w:r w:rsidRPr="00A349A2">
              <w:rPr>
                <w:rFonts w:eastAsia="標楷體"/>
                <w:color w:val="222222"/>
              </w:rPr>
              <w:t>：本課程全程免費，歡迎報名參加。</w:t>
            </w:r>
            <w:r w:rsidRPr="00E6449E">
              <w:rPr>
                <w:rFonts w:eastAsia="標楷體" w:hint="eastAsia"/>
                <w:color w:val="222222"/>
              </w:rPr>
              <w:t>中部科學園區（包含台中園區、后里園區、虎尾園區、二林園區及中興園區）園區事業從業員工、</w:t>
            </w:r>
            <w:r>
              <w:rPr>
                <w:rFonts w:eastAsia="標楷體" w:hint="eastAsia"/>
                <w:color w:val="222222"/>
              </w:rPr>
              <w:t>中部科學園區管理局</w:t>
            </w:r>
            <w:r w:rsidRPr="00E6449E">
              <w:rPr>
                <w:rFonts w:eastAsia="標楷體" w:hint="eastAsia"/>
                <w:color w:val="222222"/>
              </w:rPr>
              <w:t>職員、國家科學及技術委員會創新創業激勵計畫團隊成員、園區外各產業從業人員或中部地區大專院校應屆畢業生。</w:t>
            </w:r>
            <w:r w:rsidRPr="00A349A2">
              <w:rPr>
                <w:rFonts w:eastAsia="標楷體"/>
                <w:color w:val="222222"/>
              </w:rPr>
              <w:t>(</w:t>
            </w:r>
            <w:r w:rsidRPr="00A349A2">
              <w:rPr>
                <w:rFonts w:eastAsia="標楷體"/>
                <w:color w:val="222222"/>
              </w:rPr>
              <w:t>因名額有限，若報名人數過多或資格不符，本計畫辦公室保有篩選報名人員之權利</w:t>
            </w:r>
            <w:r w:rsidRPr="00A349A2">
              <w:rPr>
                <w:rFonts w:eastAsia="標楷體"/>
                <w:color w:val="222222"/>
              </w:rPr>
              <w:t>)</w:t>
            </w:r>
            <w:r w:rsidRPr="00A349A2">
              <w:rPr>
                <w:rFonts w:eastAsia="標楷體"/>
                <w:color w:val="222222"/>
              </w:rPr>
              <w:t>，報名成功者將另以電子郵件通知。</w:t>
            </w:r>
          </w:p>
          <w:p w14:paraId="1F290954"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2</w:t>
            </w:r>
            <w:r w:rsidRPr="00A349A2">
              <w:rPr>
                <w:rFonts w:eastAsia="標楷體"/>
                <w:color w:val="222222"/>
              </w:rPr>
              <w:t>：本課程受訓學員出席率達上課總時數</w:t>
            </w:r>
            <w:r w:rsidRPr="00A349A2">
              <w:rPr>
                <w:rFonts w:eastAsia="標楷體"/>
                <w:color w:val="222222"/>
              </w:rPr>
              <w:t>80</w:t>
            </w:r>
            <w:r w:rsidRPr="00A349A2">
              <w:rPr>
                <w:rFonts w:eastAsia="標楷體"/>
                <w:color w:val="222222"/>
              </w:rPr>
              <w:t>％者，可獲頒訓練證明書。</w:t>
            </w:r>
          </w:p>
          <w:p w14:paraId="04579AD6" w14:textId="77777777" w:rsidR="00AB247F" w:rsidRPr="00A349A2" w:rsidRDefault="00AB247F" w:rsidP="0038606C">
            <w:pPr>
              <w:pStyle w:val="TableParagraph"/>
              <w:kinsoku w:val="0"/>
              <w:overflowPunct w:val="0"/>
              <w:spacing w:line="300" w:lineRule="exact"/>
              <w:ind w:left="607" w:hangingChars="253" w:hanging="607"/>
              <w:rPr>
                <w:rFonts w:eastAsia="標楷體"/>
                <w:color w:val="222222"/>
              </w:rPr>
            </w:pPr>
            <w:proofErr w:type="gramStart"/>
            <w:r w:rsidRPr="00A349A2">
              <w:rPr>
                <w:rFonts w:eastAsia="標楷體"/>
                <w:color w:val="222222"/>
              </w:rPr>
              <w:t>註</w:t>
            </w:r>
            <w:proofErr w:type="gramEnd"/>
            <w:r w:rsidRPr="00A349A2">
              <w:rPr>
                <w:rFonts w:eastAsia="標楷體"/>
                <w:color w:val="222222"/>
              </w:rPr>
              <w:t>3</w:t>
            </w:r>
            <w:r w:rsidRPr="00A349A2">
              <w:rPr>
                <w:rFonts w:eastAsia="標楷體"/>
                <w:color w:val="222222"/>
              </w:rPr>
              <w:t>：本課程需收取保證金新台幣</w:t>
            </w:r>
            <w:r w:rsidRPr="00A349A2">
              <w:rPr>
                <w:rFonts w:eastAsia="標楷體"/>
                <w:color w:val="222222"/>
              </w:rPr>
              <w:t>2,000</w:t>
            </w:r>
            <w:r w:rsidRPr="00A349A2">
              <w:rPr>
                <w:rFonts w:eastAsia="標楷體"/>
                <w:color w:val="222222"/>
              </w:rPr>
              <w:t>元，報名成功者請按通知電子郵件所述繳費方式依限繳交。報名學員上課出席總時數達</w:t>
            </w:r>
            <w:r w:rsidRPr="00A349A2">
              <w:rPr>
                <w:rFonts w:eastAsia="標楷體"/>
                <w:color w:val="222222"/>
              </w:rPr>
              <w:t>80</w:t>
            </w:r>
            <w:r w:rsidRPr="00A349A2">
              <w:rPr>
                <w:rFonts w:eastAsia="標楷體"/>
                <w:color w:val="222222"/>
              </w:rPr>
              <w:t>％者課程結束後退回，未達</w:t>
            </w:r>
            <w:r w:rsidRPr="00A349A2">
              <w:rPr>
                <w:rFonts w:eastAsia="標楷體"/>
                <w:color w:val="222222"/>
              </w:rPr>
              <w:t>80%</w:t>
            </w:r>
            <w:r w:rsidRPr="00A349A2">
              <w:rPr>
                <w:rFonts w:eastAsia="標楷體"/>
                <w:color w:val="222222"/>
              </w:rPr>
              <w:t>者將沒收保證金不予退還</w:t>
            </w:r>
            <w:r>
              <w:rPr>
                <w:rFonts w:eastAsia="標楷體" w:hint="eastAsia"/>
                <w:color w:val="222222"/>
              </w:rPr>
              <w:t>，</w:t>
            </w:r>
            <w:r w:rsidRPr="00C96159">
              <w:rPr>
                <w:rFonts w:eastAsia="標楷體" w:hint="eastAsia"/>
                <w:color w:val="222222"/>
              </w:rPr>
              <w:t>完成課程</w:t>
            </w:r>
            <w:r>
              <w:rPr>
                <w:rFonts w:eastAsia="標楷體" w:hint="eastAsia"/>
                <w:color w:val="222222"/>
              </w:rPr>
              <w:t>者可</w:t>
            </w:r>
            <w:r w:rsidRPr="00C96159">
              <w:rPr>
                <w:rFonts w:eastAsia="標楷體" w:hint="eastAsia"/>
                <w:color w:val="222222"/>
              </w:rPr>
              <w:t>全額退還</w:t>
            </w:r>
            <w:r>
              <w:rPr>
                <w:rFonts w:eastAsia="標楷體" w:hint="eastAsia"/>
                <w:color w:val="222222"/>
              </w:rPr>
              <w:t>，亦可保留延用至下次課程</w:t>
            </w:r>
            <w:r w:rsidRPr="00C96159">
              <w:rPr>
                <w:rFonts w:eastAsia="標楷體" w:hint="eastAsia"/>
                <w:color w:val="222222"/>
              </w:rPr>
              <w:t>！</w:t>
            </w:r>
            <w:r w:rsidRPr="00A349A2">
              <w:rPr>
                <w:rFonts w:eastAsia="標楷體"/>
                <w:color w:val="222222"/>
              </w:rPr>
              <w:t xml:space="preserve"> </w:t>
            </w:r>
          </w:p>
          <w:p w14:paraId="2FDBA383" w14:textId="77777777" w:rsidR="00AB247F" w:rsidRPr="00FF00FE" w:rsidRDefault="00AB247F" w:rsidP="0038606C">
            <w:pPr>
              <w:pStyle w:val="TableParagraph"/>
              <w:kinsoku w:val="0"/>
              <w:overflowPunct w:val="0"/>
              <w:spacing w:line="300" w:lineRule="exact"/>
              <w:rPr>
                <w:rFonts w:eastAsia="標楷體"/>
                <w:color w:val="222222"/>
              </w:rPr>
            </w:pPr>
            <w:proofErr w:type="gramStart"/>
            <w:r w:rsidRPr="00A349A2">
              <w:rPr>
                <w:rFonts w:eastAsia="標楷體"/>
                <w:color w:val="222222"/>
              </w:rPr>
              <w:t>註</w:t>
            </w:r>
            <w:proofErr w:type="gramEnd"/>
            <w:r w:rsidRPr="00A349A2">
              <w:rPr>
                <w:rFonts w:eastAsia="標楷體"/>
                <w:color w:val="222222"/>
              </w:rPr>
              <w:t>4</w:t>
            </w:r>
            <w:r w:rsidRPr="00A349A2">
              <w:rPr>
                <w:rFonts w:eastAsia="標楷體"/>
                <w:color w:val="222222"/>
              </w:rPr>
              <w:t>：請自備電腦或其他裝置連線上課，教學軟體使用方式再另以電子郵件通知。</w:t>
            </w:r>
          </w:p>
        </w:tc>
      </w:tr>
    </w:tbl>
    <w:p w14:paraId="200CF69A" w14:textId="77777777" w:rsidR="00AB247F" w:rsidRPr="00894F0D" w:rsidRDefault="00674341" w:rsidP="00894F0D">
      <w:pPr>
        <w:pStyle w:val="a6"/>
        <w:kinsoku w:val="0"/>
        <w:overflowPunct w:val="0"/>
        <w:spacing w:beforeLines="50" w:before="180" w:after="0" w:line="320" w:lineRule="exact"/>
        <w:rPr>
          <w:rFonts w:eastAsia="標楷體"/>
          <w:sz w:val="28"/>
        </w:rPr>
      </w:pPr>
      <w:r>
        <w:rPr>
          <w:rFonts w:eastAsia="標楷體" w:hint="eastAsia"/>
          <w:bCs/>
          <w:noProof/>
          <w:lang w:eastAsia="zh-HK"/>
        </w:rPr>
        <mc:AlternateContent>
          <mc:Choice Requires="wps">
            <w:drawing>
              <wp:anchor distT="45720" distB="45720" distL="114300" distR="114300" simplePos="0" relativeHeight="251710464" behindDoc="0" locked="0" layoutInCell="1" allowOverlap="1" wp14:anchorId="0E58E057" wp14:editId="02A31E0F">
                <wp:simplePos x="0" y="0"/>
                <wp:positionH relativeFrom="column">
                  <wp:posOffset>2705100</wp:posOffset>
                </wp:positionH>
                <wp:positionV relativeFrom="paragraph">
                  <wp:posOffset>1225550</wp:posOffset>
                </wp:positionV>
                <wp:extent cx="463550" cy="320040"/>
                <wp:effectExtent l="0" t="0" r="3175" b="381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DB250" w14:textId="77777777" w:rsidR="0036154E" w:rsidRDefault="0036154E" w:rsidP="00674341">
                            <w:r>
                              <w:t>16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213pt;margin-top:96.5pt;width:36.5pt;height:25.2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" filled="f" stroked="f">
                <v:textbox style="mso-fit-shape-to-text:t">
                  <w:txbxContent>
                    <w:p w:rsidR="0036154E" w:rsidRDefault="0036154E" w:rsidP="00674341">
                      <w:r>
                        <w:t>16</w:t>
                      </w:r>
                    </w:p>
                  </w:txbxContent>
                </v:textbox>
              </v:shape>
            </w:pict>
          </mc:Fallback>
        </mc:AlternateContent>
      </w:r>
      <w:r w:rsidR="00AB247F" w:rsidRPr="00894F0D">
        <w:rPr>
          <w:rFonts w:eastAsia="標楷體"/>
          <w:sz w:val="28"/>
        </w:rPr>
        <w:t>講師資訊：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499"/>
        <w:gridCol w:w="5491"/>
      </w:tblGrid>
      <w:tr w:rsidR="00AB247F" w:rsidRPr="00A349A2" w14:paraId="3AEC0418" w14:textId="77777777" w:rsidTr="00674341">
        <w:trPr>
          <w:trHeight w:val="252"/>
          <w:tblHeader/>
        </w:trPr>
        <w:tc>
          <w:tcPr>
            <w:tcW w:w="117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2C5D2A5E"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現職</w:t>
            </w:r>
          </w:p>
        </w:tc>
        <w:tc>
          <w:tcPr>
            <w:tcW w:w="119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D2F2960" w14:textId="77777777" w:rsidR="00AB247F" w:rsidRPr="00973AAC" w:rsidRDefault="00AB247F" w:rsidP="00973AAC">
            <w:pPr>
              <w:jc w:val="center"/>
              <w:rPr>
                <w:rFonts w:eastAsia="標楷體"/>
                <w:b/>
              </w:rPr>
            </w:pPr>
            <w:r w:rsidRPr="00973AAC">
              <w:rPr>
                <w:rFonts w:eastAsia="標楷體"/>
                <w:b/>
              </w:rPr>
              <w:t>最高學</w:t>
            </w:r>
            <w:r>
              <w:rPr>
                <w:rFonts w:eastAsia="標楷體" w:hint="eastAsia"/>
                <w:b/>
              </w:rPr>
              <w:t>經</w:t>
            </w:r>
            <w:r w:rsidRPr="00973AAC">
              <w:rPr>
                <w:rFonts w:eastAsia="標楷體"/>
                <w:b/>
              </w:rPr>
              <w:t>歷</w:t>
            </w:r>
          </w:p>
        </w:tc>
        <w:tc>
          <w:tcPr>
            <w:tcW w:w="2627"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6552F774" w14:textId="77777777" w:rsidR="00AB247F" w:rsidRPr="00973AAC" w:rsidRDefault="00AB247F" w:rsidP="00973AAC">
            <w:pPr>
              <w:jc w:val="center"/>
              <w:rPr>
                <w:rFonts w:eastAsia="標楷體"/>
                <w:b/>
              </w:rPr>
            </w:pPr>
            <w:r>
              <w:rPr>
                <w:rFonts w:eastAsia="標楷體" w:hint="eastAsia"/>
                <w:b/>
              </w:rPr>
              <w:t>講師</w:t>
            </w:r>
            <w:r w:rsidRPr="00973AAC">
              <w:rPr>
                <w:rFonts w:eastAsia="標楷體"/>
                <w:b/>
              </w:rPr>
              <w:t>專長</w:t>
            </w:r>
          </w:p>
        </w:tc>
      </w:tr>
      <w:tr w:rsidR="00AB247F" w:rsidRPr="00A349A2" w14:paraId="212830E7" w14:textId="77777777" w:rsidTr="00674341">
        <w:trPr>
          <w:trHeight w:val="860"/>
        </w:trPr>
        <w:tc>
          <w:tcPr>
            <w:tcW w:w="1179" w:type="pct"/>
            <w:tcBorders>
              <w:top w:val="single" w:sz="4" w:space="0" w:color="auto"/>
              <w:left w:val="single" w:sz="4" w:space="0" w:color="auto"/>
              <w:bottom w:val="single" w:sz="4" w:space="0" w:color="auto"/>
              <w:right w:val="single" w:sz="4" w:space="0" w:color="auto"/>
            </w:tcBorders>
            <w:vAlign w:val="center"/>
          </w:tcPr>
          <w:p w14:paraId="0B65D63A" w14:textId="77777777" w:rsidR="00AB247F" w:rsidRPr="00A349A2" w:rsidRDefault="00AB247F" w:rsidP="00ED4EB9">
            <w:pPr>
              <w:spacing w:line="300" w:lineRule="exact"/>
              <w:jc w:val="center"/>
              <w:rPr>
                <w:rFonts w:eastAsia="標楷體"/>
              </w:rPr>
            </w:pPr>
            <w:r w:rsidRPr="00462D45">
              <w:rPr>
                <w:rFonts w:eastAsia="標楷體" w:hint="eastAsia"/>
                <w:noProof/>
              </w:rPr>
              <w:t>挪威</w:t>
            </w:r>
            <w:r w:rsidRPr="00462D45">
              <w:rPr>
                <w:rFonts w:eastAsia="標楷體" w:hint="eastAsia"/>
                <w:noProof/>
              </w:rPr>
              <w:t>DNV</w:t>
            </w:r>
            <w:r w:rsidRPr="00462D45">
              <w:rPr>
                <w:rFonts w:eastAsia="標楷體" w:hint="eastAsia"/>
                <w:noProof/>
              </w:rPr>
              <w:t>立恩威股份有限公司資深專家</w:t>
            </w:r>
          </w:p>
        </w:tc>
        <w:tc>
          <w:tcPr>
            <w:tcW w:w="1195" w:type="pct"/>
            <w:tcBorders>
              <w:top w:val="single" w:sz="4" w:space="0" w:color="auto"/>
              <w:left w:val="single" w:sz="4" w:space="0" w:color="auto"/>
              <w:bottom w:val="single" w:sz="4" w:space="0" w:color="auto"/>
              <w:right w:val="single" w:sz="4" w:space="0" w:color="auto"/>
            </w:tcBorders>
            <w:vAlign w:val="center"/>
          </w:tcPr>
          <w:p w14:paraId="5CD829D0" w14:textId="77777777" w:rsidR="00AB247F" w:rsidRPr="00674341" w:rsidRDefault="00AB247F" w:rsidP="00ED4EB9">
            <w:pPr>
              <w:snapToGrid w:val="0"/>
              <w:spacing w:line="300" w:lineRule="exact"/>
              <w:jc w:val="both"/>
              <w:rPr>
                <w:rFonts w:eastAsia="標楷體"/>
                <w:bCs/>
                <w:noProof/>
                <w:lang w:eastAsia="zh-HK"/>
              </w:rPr>
            </w:pPr>
            <w:r w:rsidRPr="00462D45">
              <w:rPr>
                <w:rFonts w:eastAsia="標楷體" w:hint="eastAsia"/>
                <w:bCs/>
                <w:noProof/>
                <w:lang w:eastAsia="zh-HK"/>
              </w:rPr>
              <w:t>中國醫藥大學</w:t>
            </w:r>
            <w:r w:rsidRPr="00462D45">
              <w:rPr>
                <w:rFonts w:eastAsia="標楷體" w:hint="eastAsia"/>
                <w:bCs/>
                <w:noProof/>
                <w:lang w:eastAsia="zh-HK"/>
              </w:rPr>
              <w:t>-</w:t>
            </w:r>
            <w:r w:rsidRPr="00462D45">
              <w:rPr>
                <w:rFonts w:eastAsia="標楷體" w:hint="eastAsia"/>
                <w:bCs/>
                <w:noProof/>
                <w:lang w:eastAsia="zh-HK"/>
              </w:rPr>
              <w:t>藥學系學士後中醫學系</w:t>
            </w:r>
            <w:r w:rsidRPr="00462D45">
              <w:rPr>
                <w:rFonts w:eastAsia="標楷體" w:hint="eastAsia"/>
                <w:bCs/>
                <w:noProof/>
                <w:lang w:eastAsia="zh-HK"/>
              </w:rPr>
              <w:t>/</w:t>
            </w:r>
            <w:r w:rsidRPr="00462D45">
              <w:rPr>
                <w:rFonts w:eastAsia="標楷體" w:hint="eastAsia"/>
                <w:bCs/>
                <w:noProof/>
                <w:lang w:eastAsia="zh-HK"/>
              </w:rPr>
              <w:t>中興大學</w:t>
            </w:r>
            <w:r w:rsidRPr="00462D45">
              <w:rPr>
                <w:rFonts w:eastAsia="標楷體" w:hint="eastAsia"/>
                <w:bCs/>
                <w:noProof/>
                <w:lang w:eastAsia="zh-HK"/>
              </w:rPr>
              <w:t>-</w:t>
            </w:r>
            <w:r w:rsidRPr="00462D45">
              <w:rPr>
                <w:rFonts w:eastAsia="標楷體" w:hint="eastAsia"/>
                <w:bCs/>
                <w:noProof/>
                <w:lang w:eastAsia="zh-HK"/>
              </w:rPr>
              <w:t>生命科學院在職</w:t>
            </w:r>
            <w:r w:rsidRPr="00462D45">
              <w:rPr>
                <w:rFonts w:eastAsia="標楷體" w:hint="eastAsia"/>
                <w:bCs/>
                <w:noProof/>
                <w:lang w:eastAsia="zh-HK"/>
              </w:rPr>
              <w:lastRenderedPageBreak/>
              <w:t>碩士專班化工系博士班、</w:t>
            </w:r>
            <w:r w:rsidRPr="00462D45">
              <w:rPr>
                <w:rFonts w:eastAsia="標楷體" w:hint="eastAsia"/>
                <w:bCs/>
                <w:noProof/>
                <w:lang w:eastAsia="zh-HK"/>
              </w:rPr>
              <w:t xml:space="preserve"> </w:t>
            </w:r>
            <w:r w:rsidRPr="00462D45">
              <w:rPr>
                <w:rFonts w:eastAsia="標楷體" w:hint="eastAsia"/>
                <w:bCs/>
                <w:noProof/>
                <w:lang w:eastAsia="zh-HK"/>
              </w:rPr>
              <w:t>美國生醫產業顧問公司資深供應鏈稽核員</w:t>
            </w:r>
          </w:p>
        </w:tc>
        <w:tc>
          <w:tcPr>
            <w:tcW w:w="2627" w:type="pct"/>
            <w:tcBorders>
              <w:top w:val="single" w:sz="4" w:space="0" w:color="auto"/>
              <w:left w:val="single" w:sz="4" w:space="0" w:color="auto"/>
              <w:bottom w:val="single" w:sz="4" w:space="0" w:color="auto"/>
              <w:right w:val="single" w:sz="4" w:space="0" w:color="auto"/>
            </w:tcBorders>
            <w:vAlign w:val="center"/>
          </w:tcPr>
          <w:p w14:paraId="6BC8F9FC"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lastRenderedPageBreak/>
              <w:t>1.</w:t>
            </w:r>
            <w:r w:rsidRPr="00462D45">
              <w:rPr>
                <w:rFonts w:eastAsia="標楷體" w:hint="eastAsia"/>
                <w:noProof/>
              </w:rPr>
              <w:t>英國</w:t>
            </w:r>
            <w:r w:rsidRPr="00462D45">
              <w:rPr>
                <w:rFonts w:eastAsia="標楷體" w:hint="eastAsia"/>
                <w:noProof/>
              </w:rPr>
              <w:t>IRCA</w:t>
            </w:r>
            <w:r w:rsidRPr="00462D45">
              <w:rPr>
                <w:rFonts w:eastAsia="標楷體" w:hint="eastAsia"/>
                <w:noProof/>
              </w:rPr>
              <w:t>登錄</w:t>
            </w:r>
            <w:r w:rsidRPr="00462D45">
              <w:rPr>
                <w:rFonts w:eastAsia="標楷體" w:hint="eastAsia"/>
                <w:noProof/>
              </w:rPr>
              <w:t>ISO 9001</w:t>
            </w:r>
            <w:r w:rsidRPr="00462D45">
              <w:rPr>
                <w:rFonts w:eastAsia="標楷體" w:hint="eastAsia"/>
                <w:noProof/>
              </w:rPr>
              <w:t>品質系統稽核員</w:t>
            </w:r>
            <w:r w:rsidRPr="00462D45">
              <w:rPr>
                <w:rFonts w:eastAsia="標楷體" w:hint="eastAsia"/>
                <w:noProof/>
              </w:rPr>
              <w:t xml:space="preserve"> </w:t>
            </w:r>
          </w:p>
          <w:p w14:paraId="182B2831" w14:textId="77777777" w:rsidR="00AB247F" w:rsidRPr="00462D45" w:rsidRDefault="00AB247F" w:rsidP="00674341">
            <w:pPr>
              <w:snapToGrid w:val="0"/>
              <w:spacing w:line="300" w:lineRule="exact"/>
              <w:ind w:left="120" w:rightChars="47" w:right="113" w:hangingChars="50" w:hanging="120"/>
              <w:jc w:val="both"/>
              <w:rPr>
                <w:rFonts w:eastAsia="標楷體"/>
                <w:noProof/>
              </w:rPr>
            </w:pPr>
            <w:r w:rsidRPr="00462D45">
              <w:rPr>
                <w:rFonts w:eastAsia="標楷體" w:hint="eastAsia"/>
                <w:noProof/>
              </w:rPr>
              <w:t>2.GMP/GLP/GCP/GTP/GDP/</w:t>
            </w:r>
            <w:r w:rsidRPr="00462D45">
              <w:rPr>
                <w:rFonts w:eastAsia="標楷體" w:hint="eastAsia"/>
                <w:noProof/>
              </w:rPr>
              <w:t>實驗室</w:t>
            </w:r>
            <w:r w:rsidRPr="00462D45">
              <w:rPr>
                <w:rFonts w:eastAsia="標楷體" w:hint="eastAsia"/>
                <w:noProof/>
              </w:rPr>
              <w:t>ISO 17025</w:t>
            </w:r>
            <w:r w:rsidRPr="00462D45">
              <w:rPr>
                <w:rFonts w:eastAsia="標楷體" w:hint="eastAsia"/>
                <w:noProof/>
              </w:rPr>
              <w:t>及品質風險管理系統設計認證規劃</w:t>
            </w:r>
          </w:p>
          <w:p w14:paraId="4AB1AC27"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lastRenderedPageBreak/>
              <w:t>3.</w:t>
            </w:r>
            <w:r w:rsidRPr="00462D45">
              <w:rPr>
                <w:rFonts w:eastAsia="標楷體" w:hint="eastAsia"/>
                <w:noProof/>
              </w:rPr>
              <w:t>無塵潔淨室、滅菌及相關製程設備驗證確效規劃</w:t>
            </w:r>
          </w:p>
          <w:p w14:paraId="1D263188"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4.</w:t>
            </w:r>
            <w:r w:rsidRPr="00462D45">
              <w:rPr>
                <w:rFonts w:eastAsia="標楷體" w:hint="eastAsia"/>
                <w:noProof/>
              </w:rPr>
              <w:t>理、化、生物、微生物分析檢測及產品標準建立</w:t>
            </w:r>
          </w:p>
          <w:p w14:paraId="5D46EE52" w14:textId="77777777" w:rsidR="00AB247F" w:rsidRPr="00462D45" w:rsidRDefault="00AB247F" w:rsidP="00674341">
            <w:pPr>
              <w:snapToGrid w:val="0"/>
              <w:spacing w:line="300" w:lineRule="exact"/>
              <w:ind w:left="120" w:rightChars="47" w:right="113" w:hangingChars="50" w:hanging="120"/>
              <w:jc w:val="both"/>
              <w:rPr>
                <w:rFonts w:eastAsia="標楷體"/>
                <w:noProof/>
              </w:rPr>
            </w:pPr>
            <w:r w:rsidRPr="00462D45">
              <w:rPr>
                <w:rFonts w:eastAsia="標楷體" w:hint="eastAsia"/>
                <w:noProof/>
              </w:rPr>
              <w:t>5.</w:t>
            </w:r>
            <w:r w:rsidRPr="00462D45">
              <w:rPr>
                <w:rFonts w:eastAsia="標楷體" w:hint="eastAsia"/>
                <w:noProof/>
              </w:rPr>
              <w:t>醫藥、醫材、食品、化妝品及生技產品</w:t>
            </w:r>
            <w:r w:rsidRPr="00462D45">
              <w:rPr>
                <w:rFonts w:eastAsia="標楷體" w:hint="eastAsia"/>
                <w:noProof/>
              </w:rPr>
              <w:t>/</w:t>
            </w:r>
            <w:r w:rsidRPr="00462D45">
              <w:rPr>
                <w:rFonts w:eastAsia="標楷體" w:hint="eastAsia"/>
                <w:noProof/>
              </w:rPr>
              <w:t>技術研究開發規劃</w:t>
            </w:r>
          </w:p>
          <w:p w14:paraId="0531974F" w14:textId="77777777" w:rsidR="00AB247F" w:rsidRPr="00462D45" w:rsidRDefault="00AB247F" w:rsidP="00674341">
            <w:pPr>
              <w:snapToGrid w:val="0"/>
              <w:spacing w:line="300" w:lineRule="exact"/>
              <w:ind w:left="120" w:rightChars="47" w:right="113" w:hangingChars="50" w:hanging="120"/>
              <w:jc w:val="both"/>
              <w:rPr>
                <w:rFonts w:eastAsia="標楷體"/>
                <w:noProof/>
              </w:rPr>
            </w:pPr>
            <w:r w:rsidRPr="00462D45">
              <w:rPr>
                <w:rFonts w:eastAsia="標楷體" w:hint="eastAsia"/>
                <w:noProof/>
              </w:rPr>
              <w:t>6.</w:t>
            </w:r>
            <w:r w:rsidRPr="00462D45">
              <w:rPr>
                <w:rFonts w:eastAsia="標楷體" w:hint="eastAsia"/>
                <w:noProof/>
              </w:rPr>
              <w:t>歐、美、台</w:t>
            </w:r>
            <w:r w:rsidRPr="00462D45">
              <w:rPr>
                <w:rFonts w:eastAsia="標楷體" w:hint="eastAsia"/>
                <w:noProof/>
              </w:rPr>
              <w:t xml:space="preserve"> </w:t>
            </w:r>
            <w:r w:rsidRPr="00462D45">
              <w:rPr>
                <w:rFonts w:eastAsia="標楷體" w:hint="eastAsia"/>
                <w:noProof/>
              </w:rPr>
              <w:t>醫療器材產品上市法規策略規劃及許可證申請</w:t>
            </w:r>
          </w:p>
          <w:p w14:paraId="5A866B2B"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7.</w:t>
            </w:r>
            <w:r w:rsidRPr="00462D45">
              <w:rPr>
                <w:rFonts w:eastAsia="標楷體" w:hint="eastAsia"/>
                <w:noProof/>
              </w:rPr>
              <w:t>歷史文物、歷史發展、醫藥博物館主題及展覽</w:t>
            </w:r>
          </w:p>
          <w:p w14:paraId="71CA36AC"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8.</w:t>
            </w:r>
            <w:r w:rsidRPr="00462D45">
              <w:rPr>
                <w:rFonts w:eastAsia="標楷體" w:hint="eastAsia"/>
                <w:noProof/>
              </w:rPr>
              <w:t>醫藥法律、行政管理系統之趨勢發展</w:t>
            </w:r>
          </w:p>
          <w:p w14:paraId="75A04D75" w14:textId="77777777" w:rsidR="00AB247F" w:rsidRPr="00462D45" w:rsidRDefault="00AB247F" w:rsidP="009A5E33">
            <w:pPr>
              <w:snapToGrid w:val="0"/>
              <w:spacing w:line="300" w:lineRule="exact"/>
              <w:ind w:rightChars="47" w:right="113"/>
              <w:jc w:val="both"/>
              <w:rPr>
                <w:rFonts w:eastAsia="標楷體"/>
                <w:noProof/>
              </w:rPr>
            </w:pPr>
            <w:r w:rsidRPr="00462D45">
              <w:rPr>
                <w:rFonts w:eastAsia="標楷體" w:hint="eastAsia"/>
                <w:noProof/>
              </w:rPr>
              <w:t>9.</w:t>
            </w:r>
            <w:r w:rsidRPr="00462D45">
              <w:rPr>
                <w:rFonts w:eastAsia="標楷體" w:hint="eastAsia"/>
                <w:noProof/>
              </w:rPr>
              <w:t>科技研發設計方法及創新管理</w:t>
            </w:r>
            <w:r w:rsidRPr="00462D45">
              <w:rPr>
                <w:rFonts w:eastAsia="標楷體" w:hint="eastAsia"/>
                <w:noProof/>
              </w:rPr>
              <w:t xml:space="preserve"> </w:t>
            </w:r>
          </w:p>
          <w:p w14:paraId="21C86DC7" w14:textId="77777777" w:rsidR="00AB247F" w:rsidRPr="004E352F" w:rsidRDefault="00AB247F" w:rsidP="00ED4EB9">
            <w:pPr>
              <w:snapToGrid w:val="0"/>
              <w:spacing w:line="300" w:lineRule="exact"/>
              <w:ind w:rightChars="47" w:right="113"/>
              <w:jc w:val="both"/>
              <w:rPr>
                <w:rFonts w:eastAsia="標楷體"/>
              </w:rPr>
            </w:pPr>
            <w:r w:rsidRPr="00462D45">
              <w:rPr>
                <w:rFonts w:eastAsia="標楷體" w:hint="eastAsia"/>
                <w:noProof/>
              </w:rPr>
              <w:t>10.</w:t>
            </w:r>
            <w:r w:rsidRPr="00462D45">
              <w:rPr>
                <w:rFonts w:eastAsia="標楷體" w:hint="eastAsia"/>
                <w:noProof/>
              </w:rPr>
              <w:t>生命週期及風險管理</w:t>
            </w:r>
            <w:r w:rsidRPr="00462D45">
              <w:rPr>
                <w:rFonts w:eastAsia="標楷體" w:hint="eastAsia"/>
                <w:noProof/>
              </w:rPr>
              <w:t>"</w:t>
            </w:r>
          </w:p>
        </w:tc>
      </w:tr>
    </w:tbl>
    <w:p w14:paraId="1DE8DDF2" w14:textId="77777777" w:rsidR="00AB247F" w:rsidRDefault="00AB247F" w:rsidP="00E6449E">
      <w:pPr>
        <w:pStyle w:val="a3"/>
        <w:jc w:val="center"/>
        <w:rPr>
          <w:sz w:val="16"/>
          <w:szCs w:val="16"/>
        </w:rPr>
        <w:sectPr w:rsidR="00AB247F" w:rsidSect="00AB247F">
          <w:pgSz w:w="11906" w:h="16838"/>
          <w:pgMar w:top="720" w:right="720" w:bottom="720" w:left="720" w:header="851" w:footer="992" w:gutter="0"/>
          <w:pgNumType w:start="1"/>
          <w:cols w:space="425"/>
          <w:docGrid w:type="lines" w:linePitch="360"/>
        </w:sectPr>
      </w:pPr>
      <w:r w:rsidRPr="00D97CC4">
        <w:rPr>
          <w:rFonts w:hint="eastAsia"/>
          <w:sz w:val="16"/>
          <w:szCs w:val="16"/>
        </w:rPr>
        <w:lastRenderedPageBreak/>
        <w:t xml:space="preserve"> </w:t>
      </w:r>
    </w:p>
    <w:p w14:paraId="09974018" w14:textId="77777777" w:rsidR="00AB247F" w:rsidRPr="00D97CC4" w:rsidRDefault="00674341" w:rsidP="00E6449E">
      <w:pPr>
        <w:pStyle w:val="a3"/>
        <w:jc w:val="center"/>
        <w:rPr>
          <w:sz w:val="16"/>
          <w:szCs w:val="16"/>
        </w:rPr>
      </w:pPr>
      <w:r>
        <w:rPr>
          <w:noProof/>
        </w:rPr>
        <mc:AlternateContent>
          <mc:Choice Requires="wps">
            <w:drawing>
              <wp:anchor distT="45720" distB="45720" distL="114300" distR="114300" simplePos="0" relativeHeight="251681792" behindDoc="0" locked="0" layoutInCell="1" allowOverlap="1" wp14:anchorId="46C4DE9F" wp14:editId="099D43F2">
                <wp:simplePos x="0" y="0"/>
                <wp:positionH relativeFrom="column">
                  <wp:posOffset>2978150</wp:posOffset>
                </wp:positionH>
                <wp:positionV relativeFrom="paragraph">
                  <wp:posOffset>2392045</wp:posOffset>
                </wp:positionV>
                <wp:extent cx="431800" cy="548640"/>
                <wp:effectExtent l="0" t="2540" r="0" b="12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AEE8F" w14:textId="77777777" w:rsidR="0036154E" w:rsidRDefault="0036154E">
                            <w:r>
                              <w:t>17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34.5pt;margin-top:188.35pt;width:34pt;height:43.2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" filled="f" stroked="f">
                <v:textbox style="mso-fit-shape-to-text:t">
                  <w:txbxContent>
                    <w:p w:rsidR="0036154E" w:rsidRDefault="0036154E">
                      <w:r>
                        <w:t>17</w:t>
                      </w:r>
                    </w:p>
                  </w:txbxContent>
                </v:textbox>
                <w10:wrap type="square"/>
              </v:shape>
            </w:pict>
          </mc:Fallback>
        </mc:AlternateContent>
      </w:r>
    </w:p>
    <w:sectPr w:rsidR="00AB247F" w:rsidRPr="00D97CC4" w:rsidSect="00AB247F">
      <w:type w:val="continuous"/>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5797A" w14:textId="77777777" w:rsidR="001D5149" w:rsidRDefault="001D5149" w:rsidP="00465E41">
      <w:r>
        <w:separator/>
      </w:r>
    </w:p>
  </w:endnote>
  <w:endnote w:type="continuationSeparator" w:id="0">
    <w:p w14:paraId="4235A465" w14:textId="77777777" w:rsidR="001D5149" w:rsidRDefault="001D5149" w:rsidP="0046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雅真中楷">
    <w:altName w:val="Calibri"/>
    <w:charset w:val="00"/>
    <w:family w:val="auto"/>
    <w:pitch w:val="default"/>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DCE1C" w14:textId="77777777" w:rsidR="001D5149" w:rsidRDefault="001D5149" w:rsidP="00465E41">
      <w:r>
        <w:separator/>
      </w:r>
    </w:p>
  </w:footnote>
  <w:footnote w:type="continuationSeparator" w:id="0">
    <w:p w14:paraId="63E448DD" w14:textId="77777777" w:rsidR="001D5149" w:rsidRDefault="001D5149" w:rsidP="00465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5E2D24"/>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1">
    <w:nsid w:val="07627731"/>
    <w:multiLevelType w:val="hybridMultilevel"/>
    <w:tmpl w:val="AC06EA26"/>
    <w:lvl w:ilvl="0" w:tplc="C14E51B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1">
    <w:nsid w:val="0B476226"/>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1">
    <w:nsid w:val="0B6F64EF"/>
    <w:multiLevelType w:val="hybridMultilevel"/>
    <w:tmpl w:val="5C5CC3F2"/>
    <w:lvl w:ilvl="0" w:tplc="E55EC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1">
    <w:nsid w:val="118D7E63"/>
    <w:multiLevelType w:val="hybridMultilevel"/>
    <w:tmpl w:val="FAC60E22"/>
    <w:lvl w:ilvl="0" w:tplc="355C68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11EA6D9C"/>
    <w:multiLevelType w:val="hybridMultilevel"/>
    <w:tmpl w:val="F864D306"/>
    <w:lvl w:ilvl="0" w:tplc="F906ED52">
      <w:start w:val="1"/>
      <w:numFmt w:val="decimal"/>
      <w:lvlText w:val="%1."/>
      <w:lvlJc w:val="left"/>
      <w:pPr>
        <w:ind w:left="1320" w:hanging="480"/>
      </w:pPr>
      <w:rPr>
        <w:rFonts w:hint="default"/>
      </w:rPr>
    </w:lvl>
    <w:lvl w:ilvl="1" w:tplc="04090005">
      <w:start w:val="1"/>
      <w:numFmt w:val="bullet"/>
      <w:lvlText w:val=""/>
      <w:lvlJc w:val="left"/>
      <w:pPr>
        <w:ind w:left="840" w:hanging="36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13392285"/>
    <w:multiLevelType w:val="hybridMultilevel"/>
    <w:tmpl w:val="5470D58C"/>
    <w:lvl w:ilvl="0" w:tplc="C14E51B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1">
    <w:nsid w:val="18F75FA5"/>
    <w:multiLevelType w:val="hybridMultilevel"/>
    <w:tmpl w:val="B59CA5CC"/>
    <w:lvl w:ilvl="0" w:tplc="F906ED52">
      <w:start w:val="1"/>
      <w:numFmt w:val="decimal"/>
      <w:lvlText w:val="%1."/>
      <w:lvlJc w:val="left"/>
      <w:pPr>
        <w:ind w:left="13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1BDA3AE9"/>
    <w:multiLevelType w:val="hybridMultilevel"/>
    <w:tmpl w:val="B59CA5CC"/>
    <w:lvl w:ilvl="0" w:tplc="F906ED52">
      <w:start w:val="1"/>
      <w:numFmt w:val="decimal"/>
      <w:lvlText w:val="%1."/>
      <w:lvlJc w:val="left"/>
      <w:pPr>
        <w:ind w:left="13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21B54D66"/>
    <w:multiLevelType w:val="hybridMultilevel"/>
    <w:tmpl w:val="5380B8CC"/>
    <w:lvl w:ilvl="0" w:tplc="C428D858">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1">
    <w:nsid w:val="22595F6F"/>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1">
    <w:nsid w:val="266F1CB0"/>
    <w:multiLevelType w:val="hybridMultilevel"/>
    <w:tmpl w:val="A93015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1">
    <w:nsid w:val="26856538"/>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1">
    <w:nsid w:val="27FE737D"/>
    <w:multiLevelType w:val="hybridMultilevel"/>
    <w:tmpl w:val="73D88DA8"/>
    <w:lvl w:ilvl="0" w:tplc="04090005">
      <w:start w:val="1"/>
      <w:numFmt w:val="bullet"/>
      <w:lvlText w:val=""/>
      <w:lvlJc w:val="left"/>
      <w:pPr>
        <w:ind w:left="600" w:hanging="480"/>
      </w:pPr>
      <w:rPr>
        <w:rFonts w:ascii="Wingdings" w:hAnsi="Wingdings" w:hint="default"/>
      </w:rPr>
    </w:lvl>
    <w:lvl w:ilvl="1" w:tplc="04090005">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4" w15:restartNumberingAfterBreak="1">
    <w:nsid w:val="291E0D78"/>
    <w:multiLevelType w:val="hybridMultilevel"/>
    <w:tmpl w:val="F0A4808E"/>
    <w:lvl w:ilvl="0" w:tplc="C14E51B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1">
    <w:nsid w:val="2F312411"/>
    <w:multiLevelType w:val="hybridMultilevel"/>
    <w:tmpl w:val="D7FA08C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1">
    <w:nsid w:val="2F517941"/>
    <w:multiLevelType w:val="hybridMultilevel"/>
    <w:tmpl w:val="6B60D402"/>
    <w:lvl w:ilvl="0" w:tplc="04090001">
      <w:start w:val="1"/>
      <w:numFmt w:val="bullet"/>
      <w:lvlText w:val=""/>
      <w:lvlJc w:val="left"/>
      <w:pPr>
        <w:tabs>
          <w:tab w:val="num" w:pos="480"/>
        </w:tabs>
        <w:ind w:left="480" w:hanging="480"/>
      </w:pPr>
      <w:rPr>
        <w:rFonts w:ascii="Wingdings" w:hAnsi="Wingdings" w:hint="default"/>
      </w:rPr>
    </w:lvl>
    <w:lvl w:ilvl="1" w:tplc="04090005">
      <w:start w:val="1"/>
      <w:numFmt w:val="bullet"/>
      <w:lvlText w:val=""/>
      <w:lvlJc w:val="left"/>
      <w:pPr>
        <w:tabs>
          <w:tab w:val="num" w:pos="960"/>
        </w:tabs>
        <w:ind w:left="960" w:hanging="480"/>
      </w:pPr>
      <w:rPr>
        <w:rFonts w:ascii="Wingdings" w:hAnsi="Wingdings" w:hint="default"/>
        <w:sz w:val="24"/>
        <w:szCs w:val="24"/>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1">
    <w:nsid w:val="30E5034C"/>
    <w:multiLevelType w:val="hybridMultilevel"/>
    <w:tmpl w:val="60A06382"/>
    <w:lvl w:ilvl="0" w:tplc="7E48F3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1">
    <w:nsid w:val="311B0CBC"/>
    <w:multiLevelType w:val="hybridMultilevel"/>
    <w:tmpl w:val="90C42CE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1">
    <w:nsid w:val="318740D0"/>
    <w:multiLevelType w:val="hybridMultilevel"/>
    <w:tmpl w:val="3C5849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1">
    <w:nsid w:val="329A092B"/>
    <w:multiLevelType w:val="hybridMultilevel"/>
    <w:tmpl w:val="E12E67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1">
    <w:nsid w:val="337960E8"/>
    <w:multiLevelType w:val="hybridMultilevel"/>
    <w:tmpl w:val="D5DC01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1">
    <w:nsid w:val="34277294"/>
    <w:multiLevelType w:val="hybridMultilevel"/>
    <w:tmpl w:val="B1BABB42"/>
    <w:lvl w:ilvl="0" w:tplc="04090005">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3" w15:restartNumberingAfterBreak="1">
    <w:nsid w:val="348E7204"/>
    <w:multiLevelType w:val="hybridMultilevel"/>
    <w:tmpl w:val="9E70A7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1">
    <w:nsid w:val="356E77D8"/>
    <w:multiLevelType w:val="hybridMultilevel"/>
    <w:tmpl w:val="0AB62EF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1">
    <w:nsid w:val="378A646F"/>
    <w:multiLevelType w:val="hybridMultilevel"/>
    <w:tmpl w:val="8A183B4A"/>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6" w15:restartNumberingAfterBreak="1">
    <w:nsid w:val="3AA22353"/>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1">
    <w:nsid w:val="3BD22DF8"/>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1">
    <w:nsid w:val="44D27D6A"/>
    <w:multiLevelType w:val="hybridMultilevel"/>
    <w:tmpl w:val="4230AB9E"/>
    <w:lvl w:ilvl="0" w:tplc="BCC8D83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1">
    <w:nsid w:val="49312527"/>
    <w:multiLevelType w:val="hybridMultilevel"/>
    <w:tmpl w:val="1F3217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1">
    <w:nsid w:val="4AFB4C32"/>
    <w:multiLevelType w:val="hybridMultilevel"/>
    <w:tmpl w:val="137835D0"/>
    <w:lvl w:ilvl="0" w:tplc="0409000F">
      <w:start w:val="1"/>
      <w:numFmt w:val="decimal"/>
      <w:lvlText w:val="%1."/>
      <w:lvlJc w:val="left"/>
      <w:pPr>
        <w:ind w:left="840" w:hanging="480"/>
      </w:pPr>
      <w:rPr>
        <w:rFonts w:hint="default"/>
      </w:rPr>
    </w:lvl>
    <w:lvl w:ilvl="1" w:tplc="0409000F">
      <w:start w:val="1"/>
      <w:numFmt w:val="decimal"/>
      <w:lvlText w:val="%2."/>
      <w:lvlJc w:val="left"/>
      <w:pPr>
        <w:ind w:left="1320" w:hanging="480"/>
      </w:pPr>
      <w:rPr>
        <w:rFonts w:hint="default"/>
      </w:rPr>
    </w:lvl>
    <w:lvl w:ilvl="2" w:tplc="04090005">
      <w:start w:val="1"/>
      <w:numFmt w:val="bullet"/>
      <w:lvlText w:val=""/>
      <w:lvlJc w:val="left"/>
      <w:pPr>
        <w:ind w:left="1800" w:hanging="480"/>
      </w:pPr>
      <w:rPr>
        <w:rFonts w:ascii="Wingdings" w:hAnsi="Wingdings" w:hint="default"/>
      </w:rPr>
    </w:lvl>
    <w:lvl w:ilvl="3" w:tplc="B9906DBE">
      <w:start w:val="4"/>
      <w:numFmt w:val="taiwaneseCountingThousand"/>
      <w:lvlText w:val="%4、"/>
      <w:lvlJc w:val="left"/>
      <w:pPr>
        <w:ind w:left="2280" w:hanging="480"/>
      </w:pPr>
      <w:rPr>
        <w:rFont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1" w15:restartNumberingAfterBreak="1">
    <w:nsid w:val="4B9C69E7"/>
    <w:multiLevelType w:val="hybridMultilevel"/>
    <w:tmpl w:val="186C70A4"/>
    <w:lvl w:ilvl="0" w:tplc="C14E51B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1">
    <w:nsid w:val="4E4330EC"/>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1">
    <w:nsid w:val="50504FC5"/>
    <w:multiLevelType w:val="hybridMultilevel"/>
    <w:tmpl w:val="314EC98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1">
    <w:nsid w:val="512826C5"/>
    <w:multiLevelType w:val="hybridMultilevel"/>
    <w:tmpl w:val="137835D0"/>
    <w:lvl w:ilvl="0" w:tplc="0409000F">
      <w:start w:val="1"/>
      <w:numFmt w:val="decimal"/>
      <w:lvlText w:val="%1."/>
      <w:lvlJc w:val="left"/>
      <w:pPr>
        <w:ind w:left="840" w:hanging="480"/>
      </w:pPr>
      <w:rPr>
        <w:rFonts w:hint="default"/>
      </w:rPr>
    </w:lvl>
    <w:lvl w:ilvl="1" w:tplc="0409000F">
      <w:start w:val="1"/>
      <w:numFmt w:val="decimal"/>
      <w:lvlText w:val="%2."/>
      <w:lvlJc w:val="left"/>
      <w:pPr>
        <w:ind w:left="1320" w:hanging="480"/>
      </w:pPr>
      <w:rPr>
        <w:rFonts w:hint="default"/>
      </w:rPr>
    </w:lvl>
    <w:lvl w:ilvl="2" w:tplc="04090005">
      <w:start w:val="1"/>
      <w:numFmt w:val="bullet"/>
      <w:lvlText w:val=""/>
      <w:lvlJc w:val="left"/>
      <w:pPr>
        <w:ind w:left="1800" w:hanging="480"/>
      </w:pPr>
      <w:rPr>
        <w:rFonts w:ascii="Wingdings" w:hAnsi="Wingdings" w:hint="default"/>
      </w:rPr>
    </w:lvl>
    <w:lvl w:ilvl="3" w:tplc="B9906DBE">
      <w:start w:val="4"/>
      <w:numFmt w:val="taiwaneseCountingThousand"/>
      <w:lvlText w:val="%4、"/>
      <w:lvlJc w:val="left"/>
      <w:pPr>
        <w:ind w:left="2280" w:hanging="480"/>
      </w:pPr>
      <w:rPr>
        <w:rFont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5" w15:restartNumberingAfterBreak="1">
    <w:nsid w:val="51462626"/>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1">
    <w:nsid w:val="53E23D5F"/>
    <w:multiLevelType w:val="hybridMultilevel"/>
    <w:tmpl w:val="750A882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1">
    <w:nsid w:val="55351089"/>
    <w:multiLevelType w:val="hybridMultilevel"/>
    <w:tmpl w:val="077C8BDC"/>
    <w:lvl w:ilvl="0" w:tplc="F906ED52">
      <w:start w:val="1"/>
      <w:numFmt w:val="decimal"/>
      <w:lvlText w:val="%1."/>
      <w:lvlJc w:val="left"/>
      <w:pPr>
        <w:ind w:left="480" w:hanging="480"/>
      </w:pPr>
      <w:rPr>
        <w:rFonts w:hint="default"/>
      </w:rPr>
    </w:lvl>
    <w:lvl w:ilvl="1" w:tplc="D8F2545C">
      <w:start w:val="1"/>
      <w:numFmt w:val="decimal"/>
      <w:lvlText w:val="%2."/>
      <w:lvlJc w:val="left"/>
      <w:pPr>
        <w:ind w:left="840" w:hanging="36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1">
    <w:nsid w:val="56D5613F"/>
    <w:multiLevelType w:val="hybridMultilevel"/>
    <w:tmpl w:val="F6221156"/>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15:restartNumberingAfterBreak="1">
    <w:nsid w:val="59CC3587"/>
    <w:multiLevelType w:val="hybridMultilevel"/>
    <w:tmpl w:val="D1EE2A56"/>
    <w:lvl w:ilvl="0" w:tplc="04090005">
      <w:start w:val="1"/>
      <w:numFmt w:val="bullet"/>
      <w:lvlText w:val=""/>
      <w:lvlJc w:val="left"/>
      <w:pPr>
        <w:ind w:left="600" w:hanging="480"/>
      </w:pPr>
      <w:rPr>
        <w:rFonts w:ascii="Wingdings" w:hAnsi="Wingdings" w:hint="default"/>
      </w:rPr>
    </w:lvl>
    <w:lvl w:ilvl="1" w:tplc="04090005">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40" w15:restartNumberingAfterBreak="1">
    <w:nsid w:val="59F424FE"/>
    <w:multiLevelType w:val="hybridMultilevel"/>
    <w:tmpl w:val="52EA2C38"/>
    <w:lvl w:ilvl="0" w:tplc="51F6C3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1">
    <w:nsid w:val="5C503EB0"/>
    <w:multiLevelType w:val="hybridMultilevel"/>
    <w:tmpl w:val="314EC98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1">
    <w:nsid w:val="5D913CCC"/>
    <w:multiLevelType w:val="hybridMultilevel"/>
    <w:tmpl w:val="336067E4"/>
    <w:lvl w:ilvl="0" w:tplc="794CF018">
      <w:start w:val="1"/>
      <w:numFmt w:val="bullet"/>
      <w:lvlText w:val=""/>
      <w:lvlJc w:val="left"/>
      <w:pPr>
        <w:ind w:left="480" w:hanging="480"/>
      </w:pPr>
      <w:rPr>
        <w:rFonts w:ascii="Wingdings" w:hAnsi="Wingdings"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1">
    <w:nsid w:val="64416045"/>
    <w:multiLevelType w:val="hybridMultilevel"/>
    <w:tmpl w:val="1FFA2F9A"/>
    <w:lvl w:ilvl="0" w:tplc="753E3AC8">
      <w:start w:val="1"/>
      <w:numFmt w:val="bullet"/>
      <w:lvlText w:val="•"/>
      <w:lvlJc w:val="left"/>
      <w:pPr>
        <w:ind w:left="720" w:hanging="480"/>
      </w:pPr>
      <w:rPr>
        <w:rFonts w:ascii="Arial" w:hAnsi="Arial"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44" w15:restartNumberingAfterBreak="1">
    <w:nsid w:val="6D011D91"/>
    <w:multiLevelType w:val="hybridMultilevel"/>
    <w:tmpl w:val="137835D0"/>
    <w:lvl w:ilvl="0" w:tplc="0409000F">
      <w:start w:val="1"/>
      <w:numFmt w:val="decimal"/>
      <w:lvlText w:val="%1."/>
      <w:lvlJc w:val="left"/>
      <w:pPr>
        <w:ind w:left="840" w:hanging="480"/>
      </w:pPr>
      <w:rPr>
        <w:rFonts w:hint="default"/>
      </w:rPr>
    </w:lvl>
    <w:lvl w:ilvl="1" w:tplc="0409000F">
      <w:start w:val="1"/>
      <w:numFmt w:val="decimal"/>
      <w:lvlText w:val="%2."/>
      <w:lvlJc w:val="left"/>
      <w:pPr>
        <w:ind w:left="1320" w:hanging="480"/>
      </w:pPr>
      <w:rPr>
        <w:rFonts w:hint="default"/>
      </w:rPr>
    </w:lvl>
    <w:lvl w:ilvl="2" w:tplc="04090005">
      <w:start w:val="1"/>
      <w:numFmt w:val="bullet"/>
      <w:lvlText w:val=""/>
      <w:lvlJc w:val="left"/>
      <w:pPr>
        <w:ind w:left="1800" w:hanging="480"/>
      </w:pPr>
      <w:rPr>
        <w:rFonts w:ascii="Wingdings" w:hAnsi="Wingdings" w:hint="default"/>
      </w:rPr>
    </w:lvl>
    <w:lvl w:ilvl="3" w:tplc="B9906DBE">
      <w:start w:val="4"/>
      <w:numFmt w:val="taiwaneseCountingThousand"/>
      <w:lvlText w:val="%4、"/>
      <w:lvlJc w:val="left"/>
      <w:pPr>
        <w:ind w:left="2280" w:hanging="480"/>
      </w:pPr>
      <w:rPr>
        <w:rFont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5" w15:restartNumberingAfterBreak="1">
    <w:nsid w:val="6E0E4CD8"/>
    <w:multiLevelType w:val="hybridMultilevel"/>
    <w:tmpl w:val="76365822"/>
    <w:lvl w:ilvl="0" w:tplc="C14E51B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1">
    <w:nsid w:val="72847FCB"/>
    <w:multiLevelType w:val="hybridMultilevel"/>
    <w:tmpl w:val="B59CA5CC"/>
    <w:lvl w:ilvl="0" w:tplc="F906ED52">
      <w:start w:val="1"/>
      <w:numFmt w:val="decimal"/>
      <w:lvlText w:val="%1."/>
      <w:lvlJc w:val="left"/>
      <w:pPr>
        <w:ind w:left="13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1">
    <w:nsid w:val="74553481"/>
    <w:multiLevelType w:val="hybridMultilevel"/>
    <w:tmpl w:val="13284414"/>
    <w:lvl w:ilvl="0" w:tplc="67F0E316">
      <w:start w:val="1"/>
      <w:numFmt w:val="decimal"/>
      <w:lvlText w:val="%1."/>
      <w:lvlJc w:val="left"/>
      <w:pPr>
        <w:ind w:left="360" w:hanging="360"/>
      </w:pPr>
      <w:rPr>
        <w:rFonts w:hint="default"/>
        <w:b/>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1">
    <w:nsid w:val="760913DB"/>
    <w:multiLevelType w:val="hybridMultilevel"/>
    <w:tmpl w:val="E3B8C48E"/>
    <w:lvl w:ilvl="0" w:tplc="04090005">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49" w15:restartNumberingAfterBreak="1">
    <w:nsid w:val="7BF824F2"/>
    <w:multiLevelType w:val="hybridMultilevel"/>
    <w:tmpl w:val="57B4FF10"/>
    <w:lvl w:ilvl="0" w:tplc="04090005">
      <w:start w:val="1"/>
      <w:numFmt w:val="bullet"/>
      <w:lvlText w:val=""/>
      <w:lvlJc w:val="left"/>
      <w:pPr>
        <w:ind w:left="960" w:hanging="480"/>
      </w:pPr>
      <w:rPr>
        <w:rFonts w:ascii="Wingdings" w:hAnsi="Wingdings" w:hint="default"/>
      </w:rPr>
    </w:lvl>
    <w:lvl w:ilvl="1" w:tplc="04090005">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16cid:durableId="1603681147">
    <w:abstractNumId w:val="3"/>
  </w:num>
  <w:num w:numId="2" w16cid:durableId="1262571976">
    <w:abstractNumId w:val="27"/>
  </w:num>
  <w:num w:numId="3" w16cid:durableId="520818611">
    <w:abstractNumId w:val="9"/>
  </w:num>
  <w:num w:numId="4" w16cid:durableId="2002273036">
    <w:abstractNumId w:val="30"/>
  </w:num>
  <w:num w:numId="5" w16cid:durableId="63530732">
    <w:abstractNumId w:val="21"/>
  </w:num>
  <w:num w:numId="6" w16cid:durableId="1768884244">
    <w:abstractNumId w:val="46"/>
  </w:num>
  <w:num w:numId="7" w16cid:durableId="944923789">
    <w:abstractNumId w:val="25"/>
  </w:num>
  <w:num w:numId="8" w16cid:durableId="1651862097">
    <w:abstractNumId w:val="7"/>
  </w:num>
  <w:num w:numId="9" w16cid:durableId="1949850982">
    <w:abstractNumId w:val="5"/>
  </w:num>
  <w:num w:numId="10" w16cid:durableId="843982278">
    <w:abstractNumId w:val="8"/>
  </w:num>
  <w:num w:numId="11" w16cid:durableId="1364136630">
    <w:abstractNumId w:val="41"/>
  </w:num>
  <w:num w:numId="12" w16cid:durableId="340621331">
    <w:abstractNumId w:val="26"/>
  </w:num>
  <w:num w:numId="13" w16cid:durableId="180095872">
    <w:abstractNumId w:val="35"/>
  </w:num>
  <w:num w:numId="14" w16cid:durableId="1728189067">
    <w:abstractNumId w:val="47"/>
  </w:num>
  <w:num w:numId="15" w16cid:durableId="1054158670">
    <w:abstractNumId w:val="11"/>
  </w:num>
  <w:num w:numId="16" w16cid:durableId="844323595">
    <w:abstractNumId w:val="4"/>
  </w:num>
  <w:num w:numId="17" w16cid:durableId="1594245925">
    <w:abstractNumId w:val="12"/>
  </w:num>
  <w:num w:numId="18" w16cid:durableId="575407997">
    <w:abstractNumId w:val="36"/>
  </w:num>
  <w:num w:numId="19" w16cid:durableId="363093529">
    <w:abstractNumId w:val="10"/>
  </w:num>
  <w:num w:numId="20" w16cid:durableId="811481789">
    <w:abstractNumId w:val="29"/>
  </w:num>
  <w:num w:numId="21" w16cid:durableId="177240242">
    <w:abstractNumId w:val="33"/>
  </w:num>
  <w:num w:numId="22" w16cid:durableId="1817183292">
    <w:abstractNumId w:val="32"/>
  </w:num>
  <w:num w:numId="23" w16cid:durableId="1193377772">
    <w:abstractNumId w:val="0"/>
  </w:num>
  <w:num w:numId="24" w16cid:durableId="1399674141">
    <w:abstractNumId w:val="23"/>
  </w:num>
  <w:num w:numId="25" w16cid:durableId="1246377422">
    <w:abstractNumId w:val="17"/>
  </w:num>
  <w:num w:numId="26" w16cid:durableId="371348675">
    <w:abstractNumId w:val="19"/>
  </w:num>
  <w:num w:numId="27" w16cid:durableId="871571299">
    <w:abstractNumId w:val="18"/>
  </w:num>
  <w:num w:numId="28" w16cid:durableId="375274376">
    <w:abstractNumId w:val="37"/>
  </w:num>
  <w:num w:numId="29" w16cid:durableId="1843469190">
    <w:abstractNumId w:val="16"/>
  </w:num>
  <w:num w:numId="30" w16cid:durableId="1462193042">
    <w:abstractNumId w:val="2"/>
  </w:num>
  <w:num w:numId="31" w16cid:durableId="591621523">
    <w:abstractNumId w:val="15"/>
  </w:num>
  <w:num w:numId="32" w16cid:durableId="44447732">
    <w:abstractNumId w:val="13"/>
  </w:num>
  <w:num w:numId="33" w16cid:durableId="1763455828">
    <w:abstractNumId w:val="39"/>
  </w:num>
  <w:num w:numId="34" w16cid:durableId="569074164">
    <w:abstractNumId w:val="48"/>
  </w:num>
  <w:num w:numId="35" w16cid:durableId="1333138735">
    <w:abstractNumId w:val="6"/>
  </w:num>
  <w:num w:numId="36" w16cid:durableId="1782190755">
    <w:abstractNumId w:val="22"/>
  </w:num>
  <w:num w:numId="37" w16cid:durableId="1815901945">
    <w:abstractNumId w:val="28"/>
  </w:num>
  <w:num w:numId="38" w16cid:durableId="1615747905">
    <w:abstractNumId w:val="49"/>
  </w:num>
  <w:num w:numId="39" w16cid:durableId="360320539">
    <w:abstractNumId w:val="38"/>
  </w:num>
  <w:num w:numId="40" w16cid:durableId="1169054139">
    <w:abstractNumId w:val="1"/>
  </w:num>
  <w:num w:numId="41" w16cid:durableId="1322078453">
    <w:abstractNumId w:val="45"/>
  </w:num>
  <w:num w:numId="42" w16cid:durableId="692920185">
    <w:abstractNumId w:val="14"/>
  </w:num>
  <w:num w:numId="43" w16cid:durableId="1302493610">
    <w:abstractNumId w:val="31"/>
  </w:num>
  <w:num w:numId="44" w16cid:durableId="1861813638">
    <w:abstractNumId w:val="42"/>
  </w:num>
  <w:num w:numId="45" w16cid:durableId="240334369">
    <w:abstractNumId w:val="20"/>
  </w:num>
  <w:num w:numId="46" w16cid:durableId="1442601426">
    <w:abstractNumId w:val="44"/>
  </w:num>
  <w:num w:numId="47" w16cid:durableId="739406159">
    <w:abstractNumId w:val="34"/>
  </w:num>
  <w:num w:numId="48" w16cid:durableId="1328288839">
    <w:abstractNumId w:val="24"/>
  </w:num>
  <w:num w:numId="49" w16cid:durableId="1186019617">
    <w:abstractNumId w:val="40"/>
  </w:num>
  <w:num w:numId="50" w16cid:durableId="96766223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B0"/>
    <w:rsid w:val="00001917"/>
    <w:rsid w:val="000055B2"/>
    <w:rsid w:val="00027EF2"/>
    <w:rsid w:val="00072381"/>
    <w:rsid w:val="000C67C9"/>
    <w:rsid w:val="000D733F"/>
    <w:rsid w:val="000E03BF"/>
    <w:rsid w:val="00106362"/>
    <w:rsid w:val="001156AD"/>
    <w:rsid w:val="00153FDA"/>
    <w:rsid w:val="001836B0"/>
    <w:rsid w:val="001925D3"/>
    <w:rsid w:val="001B263D"/>
    <w:rsid w:val="001B357A"/>
    <w:rsid w:val="001D0793"/>
    <w:rsid w:val="001D5149"/>
    <w:rsid w:val="001D78E5"/>
    <w:rsid w:val="002027B3"/>
    <w:rsid w:val="00216737"/>
    <w:rsid w:val="002267A3"/>
    <w:rsid w:val="00247EE1"/>
    <w:rsid w:val="00253BE3"/>
    <w:rsid w:val="002620F7"/>
    <w:rsid w:val="00265DD0"/>
    <w:rsid w:val="003054C8"/>
    <w:rsid w:val="003318B0"/>
    <w:rsid w:val="003410C1"/>
    <w:rsid w:val="00345C63"/>
    <w:rsid w:val="0036154E"/>
    <w:rsid w:val="0038606C"/>
    <w:rsid w:val="00387AAF"/>
    <w:rsid w:val="003C779B"/>
    <w:rsid w:val="003D4662"/>
    <w:rsid w:val="00445B16"/>
    <w:rsid w:val="00465E41"/>
    <w:rsid w:val="004E1CA2"/>
    <w:rsid w:val="004E352F"/>
    <w:rsid w:val="004E5F85"/>
    <w:rsid w:val="004F7A84"/>
    <w:rsid w:val="005050B0"/>
    <w:rsid w:val="0054026A"/>
    <w:rsid w:val="00544041"/>
    <w:rsid w:val="00562A68"/>
    <w:rsid w:val="005B6442"/>
    <w:rsid w:val="005C1511"/>
    <w:rsid w:val="005D3A7A"/>
    <w:rsid w:val="005E0251"/>
    <w:rsid w:val="005F0A28"/>
    <w:rsid w:val="0061515D"/>
    <w:rsid w:val="006164C6"/>
    <w:rsid w:val="006233FB"/>
    <w:rsid w:val="0063041D"/>
    <w:rsid w:val="0064724C"/>
    <w:rsid w:val="00674341"/>
    <w:rsid w:val="00675478"/>
    <w:rsid w:val="00690F66"/>
    <w:rsid w:val="006D6FEF"/>
    <w:rsid w:val="006E2B49"/>
    <w:rsid w:val="00727760"/>
    <w:rsid w:val="00743B88"/>
    <w:rsid w:val="007713E4"/>
    <w:rsid w:val="007932C4"/>
    <w:rsid w:val="007A41D3"/>
    <w:rsid w:val="007B6BB3"/>
    <w:rsid w:val="007D5087"/>
    <w:rsid w:val="007D55D9"/>
    <w:rsid w:val="008051E6"/>
    <w:rsid w:val="00813F50"/>
    <w:rsid w:val="008342F7"/>
    <w:rsid w:val="008363B1"/>
    <w:rsid w:val="00854E18"/>
    <w:rsid w:val="00863DE2"/>
    <w:rsid w:val="008810C8"/>
    <w:rsid w:val="00881793"/>
    <w:rsid w:val="00892C15"/>
    <w:rsid w:val="00894F0D"/>
    <w:rsid w:val="008A2EC9"/>
    <w:rsid w:val="008B5399"/>
    <w:rsid w:val="00926D2C"/>
    <w:rsid w:val="00950236"/>
    <w:rsid w:val="00961CF8"/>
    <w:rsid w:val="0097291A"/>
    <w:rsid w:val="00973AAC"/>
    <w:rsid w:val="009A5E33"/>
    <w:rsid w:val="009A7ECD"/>
    <w:rsid w:val="009C1BBF"/>
    <w:rsid w:val="009E42DE"/>
    <w:rsid w:val="00A03668"/>
    <w:rsid w:val="00A349A2"/>
    <w:rsid w:val="00A365B9"/>
    <w:rsid w:val="00AA2CA1"/>
    <w:rsid w:val="00AA75B0"/>
    <w:rsid w:val="00AB247F"/>
    <w:rsid w:val="00AD064B"/>
    <w:rsid w:val="00AD2C83"/>
    <w:rsid w:val="00AE4C7E"/>
    <w:rsid w:val="00B503F5"/>
    <w:rsid w:val="00B66BB7"/>
    <w:rsid w:val="00B93DA8"/>
    <w:rsid w:val="00BC458E"/>
    <w:rsid w:val="00BD0942"/>
    <w:rsid w:val="00BE0C60"/>
    <w:rsid w:val="00C20769"/>
    <w:rsid w:val="00C3656B"/>
    <w:rsid w:val="00C76158"/>
    <w:rsid w:val="00C76E7D"/>
    <w:rsid w:val="00CD0216"/>
    <w:rsid w:val="00CE31B4"/>
    <w:rsid w:val="00D07876"/>
    <w:rsid w:val="00D12CF2"/>
    <w:rsid w:val="00D226F6"/>
    <w:rsid w:val="00D418E0"/>
    <w:rsid w:val="00D86649"/>
    <w:rsid w:val="00D9061A"/>
    <w:rsid w:val="00D9332B"/>
    <w:rsid w:val="00D97CC4"/>
    <w:rsid w:val="00DA7DC0"/>
    <w:rsid w:val="00DD195C"/>
    <w:rsid w:val="00DF1AD0"/>
    <w:rsid w:val="00E1063D"/>
    <w:rsid w:val="00E21FB2"/>
    <w:rsid w:val="00E57000"/>
    <w:rsid w:val="00E64269"/>
    <w:rsid w:val="00E6449E"/>
    <w:rsid w:val="00E83EF3"/>
    <w:rsid w:val="00E87D56"/>
    <w:rsid w:val="00E90FD7"/>
    <w:rsid w:val="00ED4EB9"/>
    <w:rsid w:val="00EF4CC5"/>
    <w:rsid w:val="00F02C75"/>
    <w:rsid w:val="00F306CB"/>
    <w:rsid w:val="00F666AA"/>
    <w:rsid w:val="00F719B5"/>
    <w:rsid w:val="00F77490"/>
    <w:rsid w:val="00FA6389"/>
    <w:rsid w:val="00FC4913"/>
    <w:rsid w:val="00FC6B6E"/>
    <w:rsid w:val="00FF00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FB4FB"/>
  <w15:chartTrackingRefBased/>
  <w15:docId w15:val="{5DCC012D-1D63-4FCD-A5EC-4B4D2C99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5B0"/>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附表頭"/>
    <w:basedOn w:val="a"/>
    <w:autoRedefine/>
    <w:uiPriority w:val="99"/>
    <w:qFormat/>
    <w:rsid w:val="00AA75B0"/>
    <w:pPr>
      <w:spacing w:line="420" w:lineRule="exact"/>
      <w:ind w:right="-522"/>
    </w:pPr>
    <w:rPr>
      <w:rFonts w:ascii="雅真中楷" w:eastAsia="標楷體"/>
      <w:b/>
      <w:spacing w:val="26"/>
      <w:sz w:val="28"/>
      <w:szCs w:val="20"/>
    </w:rPr>
  </w:style>
  <w:style w:type="paragraph" w:styleId="a4">
    <w:name w:val="List Paragraph"/>
    <w:aliases w:val="卑南壹,1.1.1.1清單段落,列點,(二),表格標號,圖片標號"/>
    <w:basedOn w:val="a"/>
    <w:link w:val="a5"/>
    <w:uiPriority w:val="34"/>
    <w:qFormat/>
    <w:rsid w:val="00AA75B0"/>
    <w:pPr>
      <w:widowControl/>
      <w:ind w:leftChars="200" w:left="480"/>
    </w:pPr>
    <w:rPr>
      <w:kern w:val="0"/>
    </w:rPr>
  </w:style>
  <w:style w:type="paragraph" w:styleId="a6">
    <w:name w:val="Body Text"/>
    <w:basedOn w:val="a"/>
    <w:link w:val="a7"/>
    <w:rsid w:val="00AA75B0"/>
    <w:pPr>
      <w:spacing w:after="120"/>
    </w:pPr>
  </w:style>
  <w:style w:type="character" w:customStyle="1" w:styleId="a7">
    <w:name w:val="本文 字元"/>
    <w:link w:val="a6"/>
    <w:rsid w:val="00AA75B0"/>
    <w:rPr>
      <w:rFonts w:ascii="Times New Roman" w:eastAsia="新細明體" w:hAnsi="Times New Roman" w:cs="Times New Roman"/>
      <w:szCs w:val="24"/>
    </w:rPr>
  </w:style>
  <w:style w:type="paragraph" w:customStyle="1" w:styleId="TableParagraph">
    <w:name w:val="Table Paragraph"/>
    <w:basedOn w:val="a"/>
    <w:uiPriority w:val="1"/>
    <w:qFormat/>
    <w:rsid w:val="00AA75B0"/>
    <w:pPr>
      <w:autoSpaceDE w:val="0"/>
      <w:autoSpaceDN w:val="0"/>
      <w:adjustRightInd w:val="0"/>
    </w:pPr>
    <w:rPr>
      <w:kern w:val="0"/>
    </w:rPr>
  </w:style>
  <w:style w:type="character" w:styleId="a8">
    <w:name w:val="Hyperlink"/>
    <w:uiPriority w:val="99"/>
    <w:unhideWhenUsed/>
    <w:rsid w:val="00AA75B0"/>
    <w:rPr>
      <w:color w:val="0000FF"/>
      <w:u w:val="single"/>
    </w:rPr>
  </w:style>
  <w:style w:type="character" w:customStyle="1" w:styleId="a5">
    <w:name w:val="清單段落 字元"/>
    <w:aliases w:val="卑南壹 字元,1.1.1.1清單段落 字元,列點 字元,(二) 字元,表格標號 字元,圖片標號 字元"/>
    <w:link w:val="a4"/>
    <w:uiPriority w:val="34"/>
    <w:locked/>
    <w:rsid w:val="00AA75B0"/>
    <w:rPr>
      <w:rFonts w:ascii="Times New Roman" w:eastAsia="新細明體" w:hAnsi="Times New Roman" w:cs="Times New Roman"/>
      <w:kern w:val="0"/>
      <w:szCs w:val="24"/>
    </w:rPr>
  </w:style>
  <w:style w:type="paragraph" w:styleId="a9">
    <w:name w:val="footer"/>
    <w:basedOn w:val="a"/>
    <w:link w:val="aa"/>
    <w:uiPriority w:val="99"/>
    <w:unhideWhenUsed/>
    <w:rsid w:val="00A349A2"/>
    <w:pPr>
      <w:tabs>
        <w:tab w:val="center" w:pos="4153"/>
        <w:tab w:val="right" w:pos="8306"/>
      </w:tabs>
      <w:snapToGrid w:val="0"/>
    </w:pPr>
    <w:rPr>
      <w:sz w:val="20"/>
      <w:szCs w:val="20"/>
    </w:rPr>
  </w:style>
  <w:style w:type="character" w:customStyle="1" w:styleId="aa">
    <w:name w:val="頁尾 字元"/>
    <w:link w:val="a9"/>
    <w:uiPriority w:val="99"/>
    <w:rsid w:val="00A349A2"/>
    <w:rPr>
      <w:rFonts w:ascii="Times New Roman" w:eastAsia="新細明體" w:hAnsi="Times New Roman" w:cs="Times New Roman"/>
      <w:sz w:val="20"/>
      <w:szCs w:val="20"/>
    </w:rPr>
  </w:style>
  <w:style w:type="character" w:styleId="ab">
    <w:name w:val="Strong"/>
    <w:uiPriority w:val="22"/>
    <w:qFormat/>
    <w:rsid w:val="00A349A2"/>
    <w:rPr>
      <w:b/>
      <w:bCs/>
    </w:rPr>
  </w:style>
  <w:style w:type="paragraph" w:styleId="ac">
    <w:name w:val="header"/>
    <w:basedOn w:val="a"/>
    <w:link w:val="ad"/>
    <w:uiPriority w:val="99"/>
    <w:unhideWhenUsed/>
    <w:rsid w:val="00465E41"/>
    <w:pPr>
      <w:tabs>
        <w:tab w:val="center" w:pos="4153"/>
        <w:tab w:val="right" w:pos="8306"/>
      </w:tabs>
      <w:snapToGrid w:val="0"/>
    </w:pPr>
    <w:rPr>
      <w:sz w:val="20"/>
      <w:szCs w:val="20"/>
    </w:rPr>
  </w:style>
  <w:style w:type="character" w:customStyle="1" w:styleId="ad">
    <w:name w:val="頁首 字元"/>
    <w:link w:val="ac"/>
    <w:uiPriority w:val="99"/>
    <w:rsid w:val="00465E41"/>
    <w:rPr>
      <w:rFonts w:ascii="Times New Roman" w:eastAsia="新細明體" w:hAnsi="Times New Roman" w:cs="Times New Roman"/>
      <w:sz w:val="20"/>
      <w:szCs w:val="20"/>
    </w:rPr>
  </w:style>
  <w:style w:type="character" w:styleId="ae">
    <w:name w:val="Unresolved Mention"/>
    <w:uiPriority w:val="99"/>
    <w:semiHidden/>
    <w:unhideWhenUsed/>
    <w:rsid w:val="0063041D"/>
    <w:rPr>
      <w:color w:val="605E5C"/>
      <w:shd w:val="clear" w:color="auto" w:fill="E1DFDD"/>
    </w:rPr>
  </w:style>
  <w:style w:type="character" w:styleId="af">
    <w:name w:val="FollowedHyperlink"/>
    <w:uiPriority w:val="99"/>
    <w:semiHidden/>
    <w:unhideWhenUsed/>
    <w:rsid w:val="0063041D"/>
    <w:rPr>
      <w:color w:val="954F72"/>
      <w:u w:val="single"/>
    </w:rPr>
  </w:style>
  <w:style w:type="paragraph" w:customStyle="1" w:styleId="Default">
    <w:name w:val="Default"/>
    <w:rsid w:val="00A03668"/>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46759">
      <w:bodyDiv w:val="1"/>
      <w:marLeft w:val="0"/>
      <w:marRight w:val="0"/>
      <w:marTop w:val="0"/>
      <w:marBottom w:val="0"/>
      <w:divBdr>
        <w:top w:val="none" w:sz="0" w:space="0" w:color="auto"/>
        <w:left w:val="none" w:sz="0" w:space="0" w:color="auto"/>
        <w:bottom w:val="none" w:sz="0" w:space="0" w:color="auto"/>
        <w:right w:val="none" w:sz="0" w:space="0" w:color="auto"/>
      </w:divBdr>
    </w:div>
    <w:div w:id="1130514659">
      <w:bodyDiv w:val="1"/>
      <w:marLeft w:val="0"/>
      <w:marRight w:val="0"/>
      <w:marTop w:val="0"/>
      <w:marBottom w:val="0"/>
      <w:divBdr>
        <w:top w:val="none" w:sz="0" w:space="0" w:color="auto"/>
        <w:left w:val="none" w:sz="0" w:space="0" w:color="auto"/>
        <w:bottom w:val="none" w:sz="0" w:space="0" w:color="auto"/>
        <w:right w:val="none" w:sz="0" w:space="0" w:color="auto"/>
      </w:divBdr>
    </w:div>
    <w:div w:id="195817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url.cc/6XZ03y" TargetMode="External"/><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hyperlink" Target="https://reurl.cc/eQ3OrW" TargetMode="External"/><Relationship Id="rId21" Type="http://schemas.openxmlformats.org/officeDocument/2006/relationships/hyperlink" Target="https://reurl.cc/DYy3Gj" TargetMode="External"/><Relationship Id="rId34" Type="http://schemas.openxmlformats.org/officeDocument/2006/relationships/hyperlink" Target="https://reurl.cc/zO65lN" TargetMode="External"/><Relationship Id="rId42" Type="http://schemas.openxmlformats.org/officeDocument/2006/relationships/hyperlink" Target="https://reurl.cc/be2EMo"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url.cc/4Y1pVK" TargetMode="External"/><Relationship Id="rId29" Type="http://schemas.openxmlformats.org/officeDocument/2006/relationships/hyperlink" Target="https://reurl.cc/mzo3W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https://reurl.cc/6XZ03y" TargetMode="External"/><Relationship Id="rId37" Type="http://schemas.openxmlformats.org/officeDocument/2006/relationships/image" Target="media/image15.png"/><Relationship Id="rId40" Type="http://schemas.openxmlformats.org/officeDocument/2006/relationships/hyperlink" Target="https://reurl.cc/DYy3Gj" TargetMode="External"/><Relationship Id="rId45" Type="http://schemas.openxmlformats.org/officeDocument/2006/relationships/hyperlink" Target="https://reurl.cc/mzo3WM"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reurl.cc/be2EMo" TargetMode="External"/><Relationship Id="rId28" Type="http://schemas.openxmlformats.org/officeDocument/2006/relationships/image" Target="media/image11.png"/><Relationship Id="rId36" Type="http://schemas.openxmlformats.org/officeDocument/2006/relationships/hyperlink" Target="https://reurl.cc/4Y1pVK" TargetMode="External"/><Relationship Id="rId10" Type="http://schemas.openxmlformats.org/officeDocument/2006/relationships/image" Target="media/image2.png"/><Relationship Id="rId19" Type="http://schemas.openxmlformats.org/officeDocument/2006/relationships/hyperlink" Target="https://reurl.cc/eQ3OrW" TargetMode="External"/><Relationship Id="rId31" Type="http://schemas.openxmlformats.org/officeDocument/2006/relationships/hyperlink" Target="https://reurl.cc/YmvXoL" TargetMode="External"/><Relationship Id="rId44" Type="http://schemas.openxmlformats.org/officeDocument/2006/relationships/hyperlink" Target="https://reurl.cc/be2E1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reurl.cc/RRrXxx" TargetMode="External"/><Relationship Id="rId27" Type="http://schemas.openxmlformats.org/officeDocument/2006/relationships/hyperlink" Target="https://reurl.cc/be2E1o" TargetMode="External"/><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hyperlink" Target="https://reurl.cc/lnoe39" TargetMode="External"/><Relationship Id="rId8" Type="http://schemas.openxmlformats.org/officeDocument/2006/relationships/hyperlink" Target="https://reurl.cc/YmvXo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reurl.cc/xe9Qre" TargetMode="External"/><Relationship Id="rId25" Type="http://schemas.openxmlformats.org/officeDocument/2006/relationships/hyperlink" Target="https://reurl.cc/lnoe39" TargetMode="External"/><Relationship Id="rId33" Type="http://schemas.openxmlformats.org/officeDocument/2006/relationships/image" Target="media/image13.png"/><Relationship Id="rId38" Type="http://schemas.openxmlformats.org/officeDocument/2006/relationships/hyperlink" Target="https://reurl.cc/xe9Qre" TargetMode="External"/><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https://reurl.cc/RRrXx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3CACC-1A93-445A-815F-179AC0B2D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2466</Words>
  <Characters>14060</Characters>
  <Application>Microsoft Office Word</Application>
  <DocSecurity>0</DocSecurity>
  <Lines>117</Lines>
  <Paragraphs>32</Paragraphs>
  <ScaleCrop>false</ScaleCrop>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廖副研究員麗雲</cp:lastModifiedBy>
  <cp:revision>2</cp:revision>
  <cp:lastPrinted>2026-08-18T07:58:00Z</cp:lastPrinted>
  <dcterms:created xsi:type="dcterms:W3CDTF">2026-08-18T08:45:00Z</dcterms:created>
  <dcterms:modified xsi:type="dcterms:W3CDTF">2026-08-18T08:45:00Z</dcterms:modified>
</cp:coreProperties>
</file>