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4AFA1" w14:textId="77777777" w:rsidR="00A91D29" w:rsidRPr="00215D9A" w:rsidRDefault="00A91D29" w:rsidP="00A91D29">
      <w:pPr>
        <w:adjustRightInd w:val="0"/>
        <w:snapToGrid w:val="0"/>
        <w:contextualSpacing/>
        <w:jc w:val="center"/>
        <w:rPr>
          <w:rFonts w:eastAsia="標楷體"/>
          <w:b/>
          <w:sz w:val="36"/>
          <w:szCs w:val="32"/>
        </w:rPr>
      </w:pPr>
      <w:bookmarkStart w:id="0" w:name="_GoBack"/>
      <w:bookmarkEnd w:id="0"/>
      <w:r w:rsidRPr="00215D9A">
        <w:rPr>
          <w:rFonts w:eastAsia="標楷體"/>
          <w:b/>
          <w:bCs/>
          <w:sz w:val="36"/>
          <w:szCs w:val="32"/>
        </w:rPr>
        <w:t>國立中興大學產學</w:t>
      </w:r>
      <w:proofErr w:type="gramStart"/>
      <w:r w:rsidRPr="00215D9A">
        <w:rPr>
          <w:rFonts w:eastAsia="標楷體"/>
          <w:b/>
          <w:bCs/>
          <w:sz w:val="36"/>
          <w:szCs w:val="32"/>
        </w:rPr>
        <w:t>研</w:t>
      </w:r>
      <w:proofErr w:type="gramEnd"/>
      <w:r w:rsidRPr="00215D9A">
        <w:rPr>
          <w:rFonts w:eastAsia="標楷體"/>
          <w:b/>
          <w:bCs/>
          <w:sz w:val="36"/>
          <w:szCs w:val="32"/>
        </w:rPr>
        <w:t>鏈結中心培育服務合約書</w:t>
      </w:r>
    </w:p>
    <w:p w14:paraId="4BD1D1E3" w14:textId="278BD4F4" w:rsidR="00A91D29" w:rsidRPr="00215D9A" w:rsidRDefault="00A91D29" w:rsidP="00A91D29">
      <w:pPr>
        <w:adjustRightInd w:val="0"/>
        <w:snapToGrid w:val="0"/>
        <w:contextualSpacing/>
        <w:jc w:val="center"/>
        <w:rPr>
          <w:rFonts w:eastAsia="標楷體"/>
          <w:b/>
          <w:sz w:val="36"/>
          <w:szCs w:val="32"/>
        </w:rPr>
      </w:pPr>
      <w:r w:rsidRPr="00215D9A">
        <w:rPr>
          <w:rFonts w:eastAsia="標楷體"/>
          <w:b/>
          <w:bCs/>
          <w:sz w:val="36"/>
          <w:szCs w:val="32"/>
        </w:rPr>
        <w:t xml:space="preserve">National Chung </w:t>
      </w:r>
      <w:proofErr w:type="spellStart"/>
      <w:r w:rsidRPr="00215D9A">
        <w:rPr>
          <w:rFonts w:eastAsia="標楷體"/>
          <w:b/>
          <w:bCs/>
          <w:sz w:val="36"/>
          <w:szCs w:val="32"/>
        </w:rPr>
        <w:t>Hsing</w:t>
      </w:r>
      <w:proofErr w:type="spellEnd"/>
      <w:r w:rsidRPr="00215D9A">
        <w:rPr>
          <w:rFonts w:eastAsia="標楷體"/>
          <w:b/>
          <w:bCs/>
          <w:sz w:val="36"/>
          <w:szCs w:val="32"/>
        </w:rPr>
        <w:t xml:space="preserve"> University Incubation Service Agreement with the Academia-Industry Collaboration Center</w:t>
      </w:r>
    </w:p>
    <w:p w14:paraId="65289CD1" w14:textId="297B3555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甲方：</w:t>
      </w:r>
      <w:r w:rsidR="006F563C" w:rsidRPr="00A31AC0">
        <w:rPr>
          <w:rFonts w:eastAsia="標楷體" w:hint="eastAsia"/>
          <w:color w:val="FF0000"/>
          <w:sz w:val="28"/>
        </w:rPr>
        <w:t>國立中興大學</w:t>
      </w:r>
      <w:proofErr w:type="gramStart"/>
      <w:r w:rsidR="006F563C" w:rsidRPr="00A31AC0">
        <w:rPr>
          <w:rFonts w:eastAsia="標楷體" w:hint="eastAsia"/>
          <w:color w:val="FF0000"/>
          <w:sz w:val="28"/>
        </w:rPr>
        <w:t>技轉育成</w:t>
      </w:r>
      <w:proofErr w:type="gramEnd"/>
      <w:r w:rsidR="006F563C" w:rsidRPr="00A31AC0">
        <w:rPr>
          <w:rFonts w:eastAsia="標楷體" w:hint="eastAsia"/>
          <w:color w:val="FF0000"/>
          <w:sz w:val="28"/>
        </w:rPr>
        <w:t>管理委員會</w:t>
      </w:r>
    </w:p>
    <w:p w14:paraId="4E879C39" w14:textId="7D26FC0B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 xml:space="preserve">Party A: </w:t>
      </w:r>
      <w:r w:rsidR="00301E94" w:rsidRPr="00301E94">
        <w:rPr>
          <w:rFonts w:eastAsia="標楷體"/>
          <w:sz w:val="28"/>
        </w:rPr>
        <w:t>Technology Transfer and Incubation Management Committee</w:t>
      </w:r>
      <w:r w:rsidRPr="00215D9A">
        <w:rPr>
          <w:rFonts w:eastAsia="標楷體"/>
          <w:sz w:val="28"/>
        </w:rPr>
        <w:t xml:space="preserve">, National Chung </w:t>
      </w:r>
      <w:proofErr w:type="spellStart"/>
      <w:r w:rsidRPr="00215D9A">
        <w:rPr>
          <w:rFonts w:eastAsia="標楷體"/>
          <w:sz w:val="28"/>
        </w:rPr>
        <w:t>Hsing</w:t>
      </w:r>
      <w:proofErr w:type="spellEnd"/>
      <w:r w:rsidRPr="00215D9A">
        <w:rPr>
          <w:rFonts w:eastAsia="標楷體"/>
          <w:sz w:val="28"/>
        </w:rPr>
        <w:t xml:space="preserve"> University</w:t>
      </w:r>
    </w:p>
    <w:p w14:paraId="10E0B76B" w14:textId="77777777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乙方：</w:t>
      </w:r>
    </w:p>
    <w:p w14:paraId="43811112" w14:textId="69591EDD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Party B:</w:t>
      </w:r>
    </w:p>
    <w:p w14:paraId="3EBA392B" w14:textId="77777777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乙方申請成為甲方培育服務會員，甲方依據國立中興大學育成推廣業務管理要點，與乙方簽訂下列條款以資</w:t>
      </w:r>
      <w:proofErr w:type="gramStart"/>
      <w:r w:rsidRPr="00215D9A">
        <w:rPr>
          <w:rFonts w:eastAsia="標楷體"/>
          <w:sz w:val="28"/>
        </w:rPr>
        <w:t>遵</w:t>
      </w:r>
      <w:proofErr w:type="gramEnd"/>
      <w:r w:rsidRPr="00215D9A">
        <w:rPr>
          <w:rFonts w:eastAsia="標楷體"/>
          <w:sz w:val="28"/>
        </w:rPr>
        <w:t>據：</w:t>
      </w:r>
    </w:p>
    <w:p w14:paraId="4978BBA0" w14:textId="0E66C4E2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 xml:space="preserve">Whereas, Party B applies for becoming a member of Party A's incubation service. Therefore, Party A and Party B enter into this Agreement and agree to abide by the following terms in accordance with the National Chung </w:t>
      </w:r>
      <w:proofErr w:type="spellStart"/>
      <w:r w:rsidRPr="00215D9A">
        <w:rPr>
          <w:rFonts w:eastAsia="標楷體"/>
          <w:sz w:val="28"/>
        </w:rPr>
        <w:t>Hsing</w:t>
      </w:r>
      <w:proofErr w:type="spellEnd"/>
      <w:r w:rsidRPr="00215D9A">
        <w:rPr>
          <w:rFonts w:eastAsia="標楷體"/>
          <w:sz w:val="28"/>
        </w:rPr>
        <w:t xml:space="preserve"> University Directives Governing the Business Incubation Management of Academia-Industry Collaboration Center:</w:t>
      </w:r>
    </w:p>
    <w:p w14:paraId="03E7C25A" w14:textId="77777777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一、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培育服務期間：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年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月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日至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年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月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日，為期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年。</w:t>
      </w:r>
    </w:p>
    <w:p w14:paraId="37C2CC08" w14:textId="3D6A085E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I.</w:t>
      </w:r>
      <w:r w:rsidRPr="00215D9A">
        <w:rPr>
          <w:rFonts w:eastAsia="標楷體"/>
          <w:sz w:val="28"/>
        </w:rPr>
        <w:tab/>
        <w:t>Incubation Service Period: From ____/____/____ to ____/____/____ (MM/DD/YYYY) for a total of ____ year(s).</w:t>
      </w:r>
    </w:p>
    <w:p w14:paraId="72232CB3" w14:textId="77777777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二、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培育服務</w:t>
      </w:r>
      <w:proofErr w:type="gramStart"/>
      <w:r w:rsidRPr="00215D9A">
        <w:rPr>
          <w:rFonts w:eastAsia="標楷體"/>
          <w:sz w:val="28"/>
        </w:rPr>
        <w:t>期間，</w:t>
      </w:r>
      <w:proofErr w:type="gramEnd"/>
      <w:r w:rsidRPr="00215D9A">
        <w:rPr>
          <w:rFonts w:eastAsia="標楷體"/>
          <w:sz w:val="28"/>
        </w:rPr>
        <w:t>甲方將提供下列服務</w:t>
      </w:r>
    </w:p>
    <w:p w14:paraId="471A1FC1" w14:textId="4A43C441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II.</w:t>
      </w:r>
      <w:r w:rsidRPr="00215D9A">
        <w:rPr>
          <w:rFonts w:eastAsia="標楷體"/>
          <w:sz w:val="28"/>
        </w:rPr>
        <w:tab/>
        <w:t>Party A shall provide the following services during the incubation service period.</w:t>
      </w:r>
    </w:p>
    <w:p w14:paraId="50410894" w14:textId="64755E7C" w:rsidR="00A91D29" w:rsidRPr="00215D9A" w:rsidRDefault="00A91D29" w:rsidP="00A91D29">
      <w:pPr>
        <w:adjustRightInd w:val="0"/>
        <w:snapToGrid w:val="0"/>
        <w:ind w:leftChars="356" w:left="1274" w:hangingChars="150" w:hanging="42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1.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甲方不定期提供一般商務</w:t>
      </w:r>
      <w:r w:rsidRPr="00215D9A">
        <w:rPr>
          <w:rFonts w:eastAsia="標楷體"/>
          <w:sz w:val="28"/>
        </w:rPr>
        <w:t>/</w:t>
      </w:r>
      <w:r w:rsidRPr="00215D9A">
        <w:rPr>
          <w:rFonts w:eastAsia="標楷體"/>
          <w:sz w:val="28"/>
        </w:rPr>
        <w:t>法律諮詢。</w:t>
      </w:r>
      <w:r w:rsidRPr="00215D9A">
        <w:rPr>
          <w:rFonts w:eastAsia="標楷體"/>
          <w:sz w:val="28"/>
        </w:rPr>
        <w:br/>
        <w:t>Providing general business/legal advisory on an ad hoc basis.</w:t>
      </w:r>
    </w:p>
    <w:p w14:paraId="69F2EAF5" w14:textId="05B6AF44" w:rsidR="00A91D29" w:rsidRPr="00215D9A" w:rsidRDefault="00A91D29" w:rsidP="00A91D29">
      <w:pPr>
        <w:adjustRightInd w:val="0"/>
        <w:snapToGrid w:val="0"/>
        <w:ind w:leftChars="356" w:left="1274" w:hangingChars="150" w:hanging="42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2.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免費使用甲方提供之圖書資源。</w:t>
      </w:r>
      <w:r w:rsidRPr="00215D9A">
        <w:rPr>
          <w:rFonts w:eastAsia="標楷體"/>
          <w:sz w:val="28"/>
        </w:rPr>
        <w:br/>
        <w:t>Providing library resources free of charge.</w:t>
      </w:r>
    </w:p>
    <w:p w14:paraId="272CA700" w14:textId="325FB4C6" w:rsidR="00A91D29" w:rsidRPr="00215D9A" w:rsidRDefault="00A91D29" w:rsidP="00A91D29">
      <w:pPr>
        <w:adjustRightInd w:val="0"/>
        <w:snapToGrid w:val="0"/>
        <w:ind w:leftChars="356" w:left="1274" w:hangingChars="150" w:hanging="42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3.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每月免費使用甲方提供之會議室或訓練教室</w:t>
      </w:r>
      <w:r w:rsidRPr="00215D9A">
        <w:rPr>
          <w:rFonts w:eastAsia="標楷體"/>
          <w:sz w:val="28"/>
        </w:rPr>
        <w:t>4</w:t>
      </w:r>
      <w:r w:rsidRPr="00215D9A">
        <w:rPr>
          <w:rFonts w:eastAsia="標楷體"/>
          <w:sz w:val="28"/>
        </w:rPr>
        <w:t>小時，但需事先預約。</w:t>
      </w:r>
      <w:r w:rsidRPr="00215D9A">
        <w:rPr>
          <w:rFonts w:eastAsia="標楷體"/>
          <w:sz w:val="28"/>
        </w:rPr>
        <w:br/>
      </w:r>
      <w:r w:rsidR="00A14FC5" w:rsidRPr="00A14FC5">
        <w:rPr>
          <w:rFonts w:eastAsia="標楷體"/>
          <w:sz w:val="28"/>
        </w:rPr>
        <w:t>Providing use of conference room or training room for four hours per month for free, subject to prior reservation.</w:t>
      </w:r>
    </w:p>
    <w:p w14:paraId="770F7759" w14:textId="4349A39E" w:rsidR="00A91D29" w:rsidRPr="00215D9A" w:rsidRDefault="00A91D29" w:rsidP="00A91D29">
      <w:pPr>
        <w:adjustRightInd w:val="0"/>
        <w:snapToGrid w:val="0"/>
        <w:ind w:leftChars="356" w:left="1274" w:hangingChars="150" w:hanging="42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4.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甲方不定期地提供相關產業政策之訊息。</w:t>
      </w:r>
      <w:r w:rsidRPr="00215D9A">
        <w:rPr>
          <w:rFonts w:eastAsia="標楷體"/>
          <w:sz w:val="28"/>
        </w:rPr>
        <w:br/>
        <w:t>Providing information on relevant industry policies on an ad hoc basis.</w:t>
      </w:r>
    </w:p>
    <w:p w14:paraId="2762950F" w14:textId="7DC5D100" w:rsidR="00A91D29" w:rsidRPr="00215D9A" w:rsidRDefault="00A91D29" w:rsidP="00A91D29">
      <w:pPr>
        <w:adjustRightInd w:val="0"/>
        <w:snapToGrid w:val="0"/>
        <w:ind w:leftChars="356" w:left="1274" w:hangingChars="150" w:hanging="42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5.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參加甲方舉辦之免費演講。</w:t>
      </w:r>
      <w:r w:rsidRPr="00215D9A">
        <w:rPr>
          <w:rFonts w:eastAsia="標楷體"/>
          <w:sz w:val="28"/>
        </w:rPr>
        <w:br/>
      </w:r>
      <w:r w:rsidR="00A14FC5" w:rsidRPr="00A14FC5">
        <w:rPr>
          <w:rFonts w:eastAsia="標楷體"/>
          <w:sz w:val="28"/>
        </w:rPr>
        <w:t>Letting Party B participate in Party A</w:t>
      </w:r>
      <w:r w:rsidR="00A14FC5">
        <w:rPr>
          <w:rFonts w:eastAsia="標楷體"/>
          <w:sz w:val="28"/>
        </w:rPr>
        <w:t>’</w:t>
      </w:r>
      <w:r w:rsidR="00A14FC5" w:rsidRPr="00A14FC5">
        <w:rPr>
          <w:rFonts w:eastAsia="標楷體"/>
          <w:sz w:val="28"/>
        </w:rPr>
        <w:t>s free in-house seminars.</w:t>
      </w:r>
    </w:p>
    <w:p w14:paraId="0BFD2084" w14:textId="1796D3C6" w:rsidR="00A91D29" w:rsidRPr="00215D9A" w:rsidRDefault="00A91D29" w:rsidP="00A91D29">
      <w:pPr>
        <w:adjustRightInd w:val="0"/>
        <w:snapToGrid w:val="0"/>
        <w:ind w:leftChars="356" w:left="1274" w:hangingChars="150" w:hanging="42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6.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參加甲方之收費演講或訓練課程八折優待。</w:t>
      </w:r>
      <w:r w:rsidRPr="00215D9A">
        <w:rPr>
          <w:rFonts w:eastAsia="標楷體"/>
          <w:sz w:val="28"/>
        </w:rPr>
        <w:br/>
        <w:t>Letting Party B participate in Party A</w:t>
      </w:r>
      <w:r w:rsidR="00A14FC5">
        <w:rPr>
          <w:rFonts w:eastAsia="標楷體"/>
          <w:sz w:val="28"/>
        </w:rPr>
        <w:t>’</w:t>
      </w:r>
      <w:r w:rsidRPr="00215D9A">
        <w:rPr>
          <w:rFonts w:eastAsia="標楷體"/>
          <w:sz w:val="28"/>
        </w:rPr>
        <w:t>s fee-based seminars or training courses with 20% discount.</w:t>
      </w:r>
    </w:p>
    <w:p w14:paraId="08D5270C" w14:textId="1EA07E4D" w:rsidR="00A91D29" w:rsidRPr="00215D9A" w:rsidRDefault="00A91D29" w:rsidP="00A91D29">
      <w:pPr>
        <w:adjustRightInd w:val="0"/>
        <w:snapToGrid w:val="0"/>
        <w:ind w:leftChars="356" w:left="1274" w:hangingChars="150" w:hanging="42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7.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提供申請政府計畫之參考意見。</w:t>
      </w:r>
      <w:r w:rsidRPr="00215D9A">
        <w:rPr>
          <w:rFonts w:eastAsia="標楷體"/>
          <w:sz w:val="28"/>
        </w:rPr>
        <w:br/>
        <w:t>Providing advisory service for Party B’s applications for government programs.</w:t>
      </w:r>
    </w:p>
    <w:p w14:paraId="5A5A8978" w14:textId="77777777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三、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甲方同意自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年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月</w:t>
      </w:r>
      <w:r w:rsidRPr="00215D9A">
        <w:rPr>
          <w:rFonts w:eastAsia="標楷體"/>
          <w:sz w:val="28"/>
        </w:rPr>
        <w:t>__</w:t>
      </w:r>
      <w:r w:rsidRPr="00215D9A">
        <w:rPr>
          <w:rFonts w:eastAsia="標楷體"/>
          <w:sz w:val="28"/>
        </w:rPr>
        <w:t>日至年月日提供座落於台中市南區頂橋子頭</w:t>
      </w:r>
      <w:proofErr w:type="gramStart"/>
      <w:r w:rsidRPr="00215D9A">
        <w:rPr>
          <w:rFonts w:eastAsia="標楷體"/>
          <w:sz w:val="28"/>
        </w:rPr>
        <w:t>段建號國</w:t>
      </w:r>
      <w:proofErr w:type="gramEnd"/>
      <w:r w:rsidRPr="00215D9A">
        <w:rPr>
          <w:rFonts w:eastAsia="標楷體"/>
          <w:sz w:val="28"/>
        </w:rPr>
        <w:t>農大樓第</w:t>
      </w:r>
      <w:r w:rsidRPr="00215D9A">
        <w:rPr>
          <w:rFonts w:eastAsia="標楷體"/>
          <w:sz w:val="28"/>
        </w:rPr>
        <w:t>___</w:t>
      </w:r>
      <w:r w:rsidRPr="00215D9A">
        <w:rPr>
          <w:rFonts w:eastAsia="標楷體"/>
          <w:sz w:val="28"/>
        </w:rPr>
        <w:t>共</w:t>
      </w:r>
      <w:r w:rsidRPr="00215D9A">
        <w:rPr>
          <w:rFonts w:eastAsia="標楷體"/>
          <w:sz w:val="28"/>
        </w:rPr>
        <w:t>___</w:t>
      </w:r>
      <w:r w:rsidRPr="00215D9A">
        <w:rPr>
          <w:rFonts w:eastAsia="標楷體"/>
          <w:sz w:val="28"/>
        </w:rPr>
        <w:t>坪之空間作為乙方從業人員之研發營運場所，乙方應於培育服務期間每年按時繳納年度服務費共計：</w:t>
      </w:r>
      <w:r w:rsidRPr="00215D9A">
        <w:rPr>
          <w:rFonts w:eastAsia="標楷體"/>
          <w:sz w:val="28"/>
        </w:rPr>
        <w:t>54,000</w:t>
      </w:r>
      <w:r w:rsidRPr="00215D9A">
        <w:rPr>
          <w:rFonts w:eastAsia="標楷體"/>
          <w:sz w:val="28"/>
        </w:rPr>
        <w:t>元</w:t>
      </w:r>
      <w:proofErr w:type="gramStart"/>
      <w:r w:rsidRPr="00215D9A">
        <w:rPr>
          <w:rFonts w:eastAsia="標楷體"/>
          <w:sz w:val="28"/>
        </w:rPr>
        <w:t>整予甲</w:t>
      </w:r>
      <w:proofErr w:type="gramEnd"/>
      <w:r w:rsidRPr="00215D9A">
        <w:rPr>
          <w:rFonts w:eastAsia="標楷體"/>
          <w:sz w:val="28"/>
        </w:rPr>
        <w:t>方以執行前條服務項目，並於合約到期前一個月內與甲方簽訂續約。</w:t>
      </w:r>
    </w:p>
    <w:p w14:paraId="7447A896" w14:textId="090C7BC8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III.</w:t>
      </w:r>
      <w:r w:rsidRPr="00215D9A">
        <w:rPr>
          <w:rFonts w:eastAsia="標楷體"/>
          <w:sz w:val="28"/>
        </w:rPr>
        <w:tab/>
        <w:t>Party A hereby agrees to provide a space of ___ m</w:t>
      </w:r>
      <w:r w:rsidRPr="00215D9A">
        <w:rPr>
          <w:rFonts w:eastAsia="標楷體"/>
          <w:sz w:val="28"/>
          <w:vertAlign w:val="superscript"/>
        </w:rPr>
        <w:t>2</w:t>
      </w:r>
      <w:r w:rsidRPr="00215D9A">
        <w:rPr>
          <w:rFonts w:eastAsia="標楷體"/>
          <w:sz w:val="28"/>
        </w:rPr>
        <w:t xml:space="preserve">, located in the International Agricultural Research Building, at Ding </w:t>
      </w:r>
      <w:proofErr w:type="spellStart"/>
      <w:r w:rsidRPr="00215D9A">
        <w:rPr>
          <w:rFonts w:eastAsia="標楷體"/>
          <w:sz w:val="28"/>
        </w:rPr>
        <w:t>Qiao</w:t>
      </w:r>
      <w:proofErr w:type="spellEnd"/>
      <w:r w:rsidRPr="00215D9A">
        <w:rPr>
          <w:rFonts w:eastAsia="標楷體"/>
          <w:sz w:val="28"/>
        </w:rPr>
        <w:t xml:space="preserve"> </w:t>
      </w:r>
      <w:proofErr w:type="spellStart"/>
      <w:r w:rsidRPr="00215D9A">
        <w:rPr>
          <w:rFonts w:eastAsia="標楷體"/>
          <w:sz w:val="28"/>
        </w:rPr>
        <w:t>Zi</w:t>
      </w:r>
      <w:proofErr w:type="spellEnd"/>
      <w:r w:rsidRPr="00215D9A">
        <w:rPr>
          <w:rFonts w:eastAsia="標楷體"/>
          <w:sz w:val="28"/>
        </w:rPr>
        <w:t xml:space="preserve"> </w:t>
      </w:r>
      <w:proofErr w:type="spellStart"/>
      <w:r w:rsidRPr="00215D9A">
        <w:rPr>
          <w:rFonts w:eastAsia="標楷體"/>
          <w:sz w:val="28"/>
        </w:rPr>
        <w:t>Tou</w:t>
      </w:r>
      <w:proofErr w:type="spellEnd"/>
      <w:r w:rsidRPr="00215D9A">
        <w:rPr>
          <w:rFonts w:eastAsia="標楷體"/>
          <w:sz w:val="28"/>
        </w:rPr>
        <w:t xml:space="preserve"> Section, South District, Taichung City, as the operating place for the use of research and development conducted by the employees of Party B from ___/___/_____ (MM/DD/YYYY) to ___/___/_____ (MM/DD/YYYY). Party B shall pay an annual service fee on time during the </w:t>
      </w:r>
      <w:r w:rsidRPr="00215D9A">
        <w:rPr>
          <w:rFonts w:eastAsia="標楷體"/>
          <w:sz w:val="28"/>
        </w:rPr>
        <w:lastRenderedPageBreak/>
        <w:t>incubation service period of NT$54,000 in total to Party A for implementing the preceding service article. A renewal agreement shall be signed with Party A within one month before the expiration of this Agreement.</w:t>
      </w:r>
    </w:p>
    <w:p w14:paraId="45CF8278" w14:textId="77777777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四、</w:t>
      </w:r>
      <w:r w:rsidRPr="00215D9A">
        <w:rPr>
          <w:rFonts w:eastAsia="標楷體"/>
          <w:sz w:val="28"/>
        </w:rPr>
        <w:tab/>
      </w:r>
      <w:proofErr w:type="gramStart"/>
      <w:r w:rsidRPr="00215D9A">
        <w:rPr>
          <w:rFonts w:eastAsia="標楷體"/>
          <w:sz w:val="28"/>
        </w:rPr>
        <w:t>甲乙任何一方</w:t>
      </w:r>
      <w:proofErr w:type="gramEnd"/>
      <w:r w:rsidRPr="00215D9A">
        <w:rPr>
          <w:rFonts w:eastAsia="標楷體"/>
          <w:sz w:val="28"/>
        </w:rPr>
        <w:t>若有違約情事或雙方發生爭議應先以協商方式尋求解決。雙方若需提請法院訴訟，則以台灣台中地方法院為第一審管轄法院。</w:t>
      </w:r>
    </w:p>
    <w:p w14:paraId="7C1B694A" w14:textId="0B06994B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IV.</w:t>
      </w:r>
      <w:r w:rsidRPr="00215D9A">
        <w:rPr>
          <w:rFonts w:eastAsia="標楷體"/>
          <w:sz w:val="28"/>
        </w:rPr>
        <w:tab/>
        <w:t>In the event of either Party’s breach of terms and conditions hereof or dispute between the Parties, both Parties shall first seek settlement through negotiation. If the Parties need to file a lawsuit, they agree to accept the exclusive jurisdiction of the Taiwan Taichung District Court as the court of first instance.</w:t>
      </w:r>
    </w:p>
    <w:p w14:paraId="18ECBE6F" w14:textId="77777777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五、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乙方於進駐期間拖欠或未完整支付年度服務費，經甲方催告限期繳納仍不支付時，甲方得終止合約，乙方並需於一個月內遷離本中心；並由乙方於營運輔導合約書中所繳納之保證金</w:t>
      </w:r>
      <w:proofErr w:type="gramStart"/>
      <w:r w:rsidRPr="00215D9A">
        <w:rPr>
          <w:rFonts w:eastAsia="標楷體"/>
          <w:sz w:val="28"/>
        </w:rPr>
        <w:t>扣抵甲方</w:t>
      </w:r>
      <w:proofErr w:type="gramEnd"/>
      <w:r w:rsidRPr="00215D9A">
        <w:rPr>
          <w:rFonts w:eastAsia="標楷體"/>
          <w:sz w:val="28"/>
        </w:rPr>
        <w:t>損失，乙方不得異議。</w:t>
      </w:r>
    </w:p>
    <w:p w14:paraId="42A3442D" w14:textId="6FA64A75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V.</w:t>
      </w:r>
      <w:r w:rsidRPr="00215D9A">
        <w:rPr>
          <w:rFonts w:eastAsia="標楷體"/>
          <w:sz w:val="28"/>
        </w:rPr>
        <w:tab/>
        <w:t>If Party B is in arrears or fails to fully pay the annual service fee during the period of residency, Party A may terminate the Agreement after issuing notices of payment to Party B. Party B shall move out of the Center within one month. Party A shall deduct from the deposit paid by Party B pursuant to the Business Advisory Agreement for compensation of Party A’s loss, and Party B shall not raise any objections.</w:t>
      </w:r>
    </w:p>
    <w:p w14:paraId="54763002" w14:textId="77777777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六、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本合約若有未盡事宜，得經雙方同意後修訂之。</w:t>
      </w:r>
    </w:p>
    <w:p w14:paraId="0C7B5BC6" w14:textId="47D1276E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VI.</w:t>
      </w:r>
      <w:r w:rsidRPr="00215D9A">
        <w:rPr>
          <w:rFonts w:eastAsia="標楷體"/>
          <w:sz w:val="28"/>
        </w:rPr>
        <w:tab/>
        <w:t>Any unsettled issues relating hereto may be amended after mutual consent.</w:t>
      </w:r>
    </w:p>
    <w:p w14:paraId="4D82B7B4" w14:textId="77777777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七、</w:t>
      </w:r>
      <w:r w:rsidRPr="00215D9A">
        <w:rPr>
          <w:rFonts w:eastAsia="標楷體"/>
          <w:sz w:val="28"/>
        </w:rPr>
        <w:tab/>
      </w:r>
      <w:r w:rsidRPr="00215D9A">
        <w:rPr>
          <w:rFonts w:eastAsia="標楷體"/>
          <w:sz w:val="28"/>
        </w:rPr>
        <w:t>本合約壹式二份，由雙方各執一份。</w:t>
      </w:r>
    </w:p>
    <w:p w14:paraId="737C8435" w14:textId="4B2B361C" w:rsidR="00A91D29" w:rsidRPr="00215D9A" w:rsidRDefault="00A91D29" w:rsidP="00A91D29">
      <w:pPr>
        <w:adjustRightInd w:val="0"/>
        <w:snapToGrid w:val="0"/>
        <w:ind w:left="848" w:hangingChars="303" w:hanging="848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VII.</w:t>
      </w:r>
      <w:r w:rsidRPr="00215D9A">
        <w:rPr>
          <w:rFonts w:eastAsia="標楷體"/>
          <w:sz w:val="28"/>
        </w:rPr>
        <w:tab/>
        <w:t>This Agreement shall be executed in duplicate, and each Party shall retain one copy.</w:t>
      </w:r>
    </w:p>
    <w:p w14:paraId="0AE8D7D3" w14:textId="77777777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</w:p>
    <w:p w14:paraId="364699D7" w14:textId="77777777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立合約書人</w:t>
      </w:r>
    </w:p>
    <w:p w14:paraId="7BF564D2" w14:textId="0AE18CF9" w:rsidR="007D6A18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  <w:r w:rsidRPr="00215D9A">
        <w:rPr>
          <w:rFonts w:eastAsia="標楷體"/>
          <w:sz w:val="28"/>
        </w:rPr>
        <w:t>Parties Concerned</w:t>
      </w:r>
    </w:p>
    <w:p w14:paraId="20A8788A" w14:textId="77777777" w:rsidR="00A91D29" w:rsidRPr="00215D9A" w:rsidRDefault="00A91D29" w:rsidP="00A91D29">
      <w:pPr>
        <w:adjustRightInd w:val="0"/>
        <w:snapToGrid w:val="0"/>
        <w:contextualSpacing/>
        <w:jc w:val="both"/>
        <w:rPr>
          <w:rFonts w:eastAsia="標楷體"/>
          <w:bCs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7484"/>
      </w:tblGrid>
      <w:tr w:rsidR="00A91D29" w:rsidRPr="00215D9A" w14:paraId="4422AAE7" w14:textId="77777777" w:rsidTr="00A91D29">
        <w:tc>
          <w:tcPr>
            <w:tcW w:w="2263" w:type="dxa"/>
            <w:vAlign w:val="center"/>
          </w:tcPr>
          <w:p w14:paraId="4447ABC7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甲方</w:t>
            </w:r>
          </w:p>
          <w:p w14:paraId="4DE16C0D" w14:textId="689BF4A9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Party A</w:t>
            </w:r>
          </w:p>
        </w:tc>
        <w:tc>
          <w:tcPr>
            <w:tcW w:w="709" w:type="dxa"/>
            <w:vAlign w:val="center"/>
          </w:tcPr>
          <w:p w14:paraId="5BFB026B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：</w:t>
            </w:r>
          </w:p>
        </w:tc>
        <w:tc>
          <w:tcPr>
            <w:tcW w:w="7484" w:type="dxa"/>
            <w:vAlign w:val="center"/>
          </w:tcPr>
          <w:p w14:paraId="270D5C15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國立中興大學</w:t>
            </w:r>
            <w:proofErr w:type="gramStart"/>
            <w:r w:rsidRPr="00215D9A">
              <w:rPr>
                <w:rFonts w:eastAsia="標楷體"/>
                <w:sz w:val="28"/>
              </w:rPr>
              <w:t>技轉育成</w:t>
            </w:r>
            <w:proofErr w:type="gramEnd"/>
            <w:r w:rsidRPr="00215D9A">
              <w:rPr>
                <w:rFonts w:eastAsia="標楷體"/>
                <w:sz w:val="28"/>
              </w:rPr>
              <w:t>管理委員會</w:t>
            </w:r>
          </w:p>
          <w:p w14:paraId="47989897" w14:textId="79DB7024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 xml:space="preserve">Technology Transfer and Incubation Management Committee, National Chung </w:t>
            </w:r>
            <w:proofErr w:type="spellStart"/>
            <w:r w:rsidRPr="00215D9A">
              <w:rPr>
                <w:rFonts w:eastAsia="標楷體"/>
                <w:sz w:val="28"/>
              </w:rPr>
              <w:t>Hsing</w:t>
            </w:r>
            <w:proofErr w:type="spellEnd"/>
            <w:r w:rsidRPr="00215D9A">
              <w:rPr>
                <w:rFonts w:eastAsia="標楷體"/>
                <w:sz w:val="28"/>
              </w:rPr>
              <w:t xml:space="preserve"> University</w:t>
            </w:r>
          </w:p>
        </w:tc>
      </w:tr>
      <w:tr w:rsidR="00A91D29" w:rsidRPr="00215D9A" w14:paraId="64765D2E" w14:textId="77777777" w:rsidTr="00A91D29">
        <w:tc>
          <w:tcPr>
            <w:tcW w:w="2263" w:type="dxa"/>
            <w:vAlign w:val="center"/>
          </w:tcPr>
          <w:p w14:paraId="7C0E1C3E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統編</w:t>
            </w:r>
          </w:p>
          <w:p w14:paraId="010335CA" w14:textId="76E0D09B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Unified Business Number</w:t>
            </w:r>
          </w:p>
        </w:tc>
        <w:tc>
          <w:tcPr>
            <w:tcW w:w="709" w:type="dxa"/>
            <w:vAlign w:val="center"/>
          </w:tcPr>
          <w:p w14:paraId="73334000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：</w:t>
            </w:r>
          </w:p>
        </w:tc>
        <w:tc>
          <w:tcPr>
            <w:tcW w:w="7484" w:type="dxa"/>
            <w:vAlign w:val="center"/>
          </w:tcPr>
          <w:p w14:paraId="102B33FE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87192119</w:t>
            </w:r>
          </w:p>
        </w:tc>
      </w:tr>
      <w:tr w:rsidR="00A91D29" w:rsidRPr="00215D9A" w14:paraId="53898A38" w14:textId="77777777" w:rsidTr="00A91D29">
        <w:tc>
          <w:tcPr>
            <w:tcW w:w="2263" w:type="dxa"/>
            <w:vAlign w:val="center"/>
          </w:tcPr>
          <w:p w14:paraId="587BF910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代表人</w:t>
            </w:r>
          </w:p>
          <w:p w14:paraId="2BE1999C" w14:textId="79BC81C5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Representative</w:t>
            </w:r>
          </w:p>
        </w:tc>
        <w:tc>
          <w:tcPr>
            <w:tcW w:w="709" w:type="dxa"/>
            <w:vAlign w:val="center"/>
          </w:tcPr>
          <w:p w14:paraId="08CEBEBB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：</w:t>
            </w:r>
          </w:p>
        </w:tc>
        <w:tc>
          <w:tcPr>
            <w:tcW w:w="7484" w:type="dxa"/>
            <w:vAlign w:val="center"/>
          </w:tcPr>
          <w:p w14:paraId="4B44F68B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校長</w:t>
            </w:r>
            <w:r w:rsidRPr="00215D9A">
              <w:rPr>
                <w:rFonts w:eastAsia="標楷體"/>
                <w:sz w:val="28"/>
              </w:rPr>
              <w:t xml:space="preserve"> </w:t>
            </w:r>
            <w:r w:rsidRPr="00215D9A">
              <w:rPr>
                <w:rFonts w:eastAsia="標楷體"/>
                <w:sz w:val="28"/>
              </w:rPr>
              <w:t>詹富智</w:t>
            </w:r>
          </w:p>
          <w:p w14:paraId="7E77C33A" w14:textId="01F01C4C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 xml:space="preserve">President Jan </w:t>
            </w:r>
            <w:proofErr w:type="spellStart"/>
            <w:r w:rsidRPr="00215D9A">
              <w:rPr>
                <w:rFonts w:eastAsia="標楷體"/>
                <w:sz w:val="28"/>
              </w:rPr>
              <w:t>Fuh-Jyh</w:t>
            </w:r>
            <w:proofErr w:type="spellEnd"/>
          </w:p>
        </w:tc>
      </w:tr>
      <w:tr w:rsidR="00A91D29" w:rsidRPr="00215D9A" w14:paraId="14D2E9A5" w14:textId="77777777" w:rsidTr="00A91D29">
        <w:tc>
          <w:tcPr>
            <w:tcW w:w="2263" w:type="dxa"/>
            <w:vAlign w:val="center"/>
          </w:tcPr>
          <w:p w14:paraId="5E8873D0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CFDADD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7484" w:type="dxa"/>
            <w:vAlign w:val="center"/>
          </w:tcPr>
          <w:p w14:paraId="480C2421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A91D29" w:rsidRPr="00215D9A" w14:paraId="21598C31" w14:textId="77777777" w:rsidTr="00A91D29">
        <w:tc>
          <w:tcPr>
            <w:tcW w:w="2263" w:type="dxa"/>
            <w:vAlign w:val="center"/>
          </w:tcPr>
          <w:p w14:paraId="68048669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乙方</w:t>
            </w:r>
          </w:p>
          <w:p w14:paraId="7A5A28BE" w14:textId="2FB22645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Party B</w:t>
            </w:r>
          </w:p>
        </w:tc>
        <w:tc>
          <w:tcPr>
            <w:tcW w:w="709" w:type="dxa"/>
            <w:vAlign w:val="center"/>
          </w:tcPr>
          <w:p w14:paraId="6FD9FE00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：</w:t>
            </w:r>
          </w:p>
        </w:tc>
        <w:tc>
          <w:tcPr>
            <w:tcW w:w="7484" w:type="dxa"/>
            <w:vAlign w:val="center"/>
          </w:tcPr>
          <w:p w14:paraId="18F2454E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A91D29" w:rsidRPr="00215D9A" w14:paraId="6E62D7A2" w14:textId="77777777" w:rsidTr="00A91D29">
        <w:tc>
          <w:tcPr>
            <w:tcW w:w="2263" w:type="dxa"/>
            <w:vAlign w:val="center"/>
          </w:tcPr>
          <w:p w14:paraId="0401E669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統一編號</w:t>
            </w:r>
          </w:p>
          <w:p w14:paraId="0363F8E4" w14:textId="52D9F2F6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Unified Business Number</w:t>
            </w:r>
          </w:p>
        </w:tc>
        <w:tc>
          <w:tcPr>
            <w:tcW w:w="709" w:type="dxa"/>
            <w:vAlign w:val="center"/>
          </w:tcPr>
          <w:p w14:paraId="2D4FE213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：</w:t>
            </w:r>
          </w:p>
        </w:tc>
        <w:tc>
          <w:tcPr>
            <w:tcW w:w="7484" w:type="dxa"/>
            <w:vAlign w:val="center"/>
          </w:tcPr>
          <w:p w14:paraId="6CA0C2EC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A91D29" w:rsidRPr="00215D9A" w14:paraId="50F78641" w14:textId="77777777" w:rsidTr="00A91D29">
        <w:tc>
          <w:tcPr>
            <w:tcW w:w="2263" w:type="dxa"/>
            <w:vAlign w:val="center"/>
          </w:tcPr>
          <w:p w14:paraId="6580E497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負責人</w:t>
            </w:r>
          </w:p>
          <w:p w14:paraId="60F76473" w14:textId="3431B75E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Person in Charge</w:t>
            </w:r>
          </w:p>
        </w:tc>
        <w:tc>
          <w:tcPr>
            <w:tcW w:w="709" w:type="dxa"/>
            <w:vAlign w:val="center"/>
          </w:tcPr>
          <w:p w14:paraId="0DD580B3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：</w:t>
            </w:r>
          </w:p>
        </w:tc>
        <w:tc>
          <w:tcPr>
            <w:tcW w:w="7484" w:type="dxa"/>
            <w:vAlign w:val="center"/>
          </w:tcPr>
          <w:p w14:paraId="52B6FC3D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A91D29" w:rsidRPr="00215D9A" w14:paraId="4787E83F" w14:textId="77777777" w:rsidTr="00A91D29">
        <w:tc>
          <w:tcPr>
            <w:tcW w:w="2263" w:type="dxa"/>
            <w:vAlign w:val="center"/>
          </w:tcPr>
          <w:p w14:paraId="52689EAC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地址</w:t>
            </w:r>
          </w:p>
          <w:p w14:paraId="42E63A23" w14:textId="088B7A3B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Address</w:t>
            </w:r>
          </w:p>
        </w:tc>
        <w:tc>
          <w:tcPr>
            <w:tcW w:w="709" w:type="dxa"/>
            <w:vAlign w:val="center"/>
          </w:tcPr>
          <w:p w14:paraId="15513858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  <w:r w:rsidRPr="00215D9A">
              <w:rPr>
                <w:rFonts w:eastAsia="標楷體"/>
                <w:sz w:val="28"/>
              </w:rPr>
              <w:t>：</w:t>
            </w:r>
          </w:p>
        </w:tc>
        <w:tc>
          <w:tcPr>
            <w:tcW w:w="7484" w:type="dxa"/>
            <w:vAlign w:val="center"/>
          </w:tcPr>
          <w:p w14:paraId="67EB4376" w14:textId="77777777" w:rsidR="00A91D29" w:rsidRPr="00215D9A" w:rsidRDefault="00A91D29" w:rsidP="00A91D29">
            <w:pPr>
              <w:adjustRightInd w:val="0"/>
              <w:snapToGrid w:val="0"/>
              <w:contextualSpacing/>
              <w:jc w:val="both"/>
              <w:rPr>
                <w:rFonts w:eastAsia="標楷體"/>
                <w:bCs/>
                <w:sz w:val="28"/>
              </w:rPr>
            </w:pPr>
          </w:p>
        </w:tc>
      </w:tr>
    </w:tbl>
    <w:p w14:paraId="1903CE3D" w14:textId="2D269E7F" w:rsidR="00A91D29" w:rsidRPr="00215D9A" w:rsidRDefault="005D3867" w:rsidP="005D3867">
      <w:pPr>
        <w:spacing w:line="0" w:lineRule="atLeast"/>
        <w:contextualSpacing/>
        <w:jc w:val="distribute"/>
        <w:rPr>
          <w:rFonts w:eastAsia="標楷體"/>
          <w:sz w:val="28"/>
          <w:szCs w:val="28"/>
        </w:rPr>
      </w:pPr>
      <w:r w:rsidRPr="005D3867">
        <w:rPr>
          <w:rFonts w:eastAsia="標楷體" w:hint="eastAsia"/>
          <w:sz w:val="28"/>
          <w:szCs w:val="28"/>
        </w:rPr>
        <w:t>中華民國</w:t>
      </w:r>
      <w:r w:rsidRPr="005D3867">
        <w:rPr>
          <w:rFonts w:eastAsia="標楷體" w:hint="eastAsia"/>
          <w:sz w:val="28"/>
          <w:szCs w:val="28"/>
        </w:rPr>
        <w:t xml:space="preserve">  </w:t>
      </w:r>
      <w:r w:rsidRPr="005D3867">
        <w:rPr>
          <w:rFonts w:eastAsia="標楷體" w:hint="eastAsia"/>
          <w:sz w:val="28"/>
          <w:szCs w:val="28"/>
        </w:rPr>
        <w:t>年</w:t>
      </w:r>
      <w:r w:rsidRPr="005D3867">
        <w:rPr>
          <w:rFonts w:eastAsia="標楷體" w:hint="eastAsia"/>
          <w:sz w:val="28"/>
          <w:szCs w:val="28"/>
        </w:rPr>
        <w:t xml:space="preserve"> </w:t>
      </w:r>
      <w:r w:rsidRPr="005D3867">
        <w:rPr>
          <w:rFonts w:eastAsia="標楷體" w:hint="eastAsia"/>
          <w:sz w:val="28"/>
          <w:szCs w:val="28"/>
        </w:rPr>
        <w:t>月</w:t>
      </w:r>
      <w:r w:rsidRPr="005D3867">
        <w:rPr>
          <w:rFonts w:eastAsia="標楷體" w:hint="eastAsia"/>
          <w:sz w:val="28"/>
          <w:szCs w:val="28"/>
        </w:rPr>
        <w:t xml:space="preserve"> </w:t>
      </w:r>
      <w:r w:rsidR="001A157B" w:rsidRPr="00215D9A">
        <w:rPr>
          <w:rFonts w:eastAsia="標楷體"/>
          <w:sz w:val="28"/>
          <w:szCs w:val="28"/>
        </w:rPr>
        <w:t>日</w:t>
      </w:r>
    </w:p>
    <w:p w14:paraId="16136F6F" w14:textId="1D82020E" w:rsidR="008C3983" w:rsidRPr="00215D9A" w:rsidRDefault="00A91D29" w:rsidP="005D3867">
      <w:pPr>
        <w:tabs>
          <w:tab w:val="left" w:pos="4480"/>
        </w:tabs>
        <w:spacing w:line="0" w:lineRule="atLeast"/>
        <w:contextualSpacing/>
        <w:jc w:val="center"/>
        <w:rPr>
          <w:rFonts w:eastAsia="標楷體"/>
          <w:sz w:val="28"/>
          <w:szCs w:val="28"/>
        </w:rPr>
      </w:pPr>
      <w:r w:rsidRPr="00215D9A">
        <w:rPr>
          <w:rFonts w:eastAsia="標楷體"/>
          <w:sz w:val="28"/>
          <w:szCs w:val="28"/>
        </w:rPr>
        <w:t>____/____/____ (MM/DD/YYYY)</w:t>
      </w:r>
    </w:p>
    <w:sectPr w:rsidR="008C3983" w:rsidRPr="00215D9A" w:rsidSect="00A91D29">
      <w:headerReference w:type="default" r:id="rId7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AF674" w14:textId="77777777" w:rsidR="00A80E47" w:rsidRDefault="00A80E47">
      <w:r>
        <w:separator/>
      </w:r>
    </w:p>
  </w:endnote>
  <w:endnote w:type="continuationSeparator" w:id="0">
    <w:p w14:paraId="0FBFCC00" w14:textId="77777777" w:rsidR="00A80E47" w:rsidRDefault="00A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60DB" w14:textId="77777777" w:rsidR="00A80E47" w:rsidRDefault="00A80E47">
      <w:r>
        <w:separator/>
      </w:r>
    </w:p>
  </w:footnote>
  <w:footnote w:type="continuationSeparator" w:id="0">
    <w:p w14:paraId="00C1A422" w14:textId="77777777" w:rsidR="00A80E47" w:rsidRDefault="00A8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99972" w14:textId="77777777" w:rsidR="001F2B27" w:rsidRPr="00215D9A" w:rsidRDefault="001F2B27" w:rsidP="001F2B27">
    <w:pPr>
      <w:pStyle w:val="a5"/>
      <w:ind w:right="480"/>
      <w:jc w:val="right"/>
      <w:rPr>
        <w:sz w:val="16"/>
        <w:szCs w:val="24"/>
      </w:rPr>
    </w:pPr>
    <w:r w:rsidRPr="00215D9A">
      <w:rPr>
        <w:sz w:val="16"/>
        <w:szCs w:val="24"/>
      </w:rPr>
      <w:t>106</w:t>
    </w:r>
    <w:r w:rsidRPr="00215D9A">
      <w:rPr>
        <w:sz w:val="16"/>
        <w:szCs w:val="24"/>
      </w:rPr>
      <w:t>年</w:t>
    </w:r>
    <w:r w:rsidRPr="00215D9A">
      <w:rPr>
        <w:sz w:val="16"/>
        <w:szCs w:val="24"/>
      </w:rPr>
      <w:t>2</w:t>
    </w:r>
    <w:r w:rsidRPr="00215D9A">
      <w:rPr>
        <w:sz w:val="16"/>
        <w:szCs w:val="24"/>
      </w:rPr>
      <w:t>月修訂</w:t>
    </w:r>
  </w:p>
  <w:p w14:paraId="7D72EFBC" w14:textId="513488B8" w:rsidR="00A91D29" w:rsidRPr="00215D9A" w:rsidRDefault="00CD1D36" w:rsidP="001F2B27">
    <w:pPr>
      <w:pStyle w:val="a5"/>
      <w:ind w:right="480"/>
      <w:jc w:val="right"/>
      <w:rPr>
        <w:sz w:val="6"/>
        <w:szCs w:val="24"/>
      </w:rPr>
    </w:pPr>
    <w:r w:rsidRPr="00215D9A">
      <w:rPr>
        <w:sz w:val="16"/>
        <w:szCs w:val="24"/>
        <w:lang w:val="en-US"/>
      </w:rPr>
      <w:t>Revised in February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348F"/>
    <w:multiLevelType w:val="hybridMultilevel"/>
    <w:tmpl w:val="CB52BE98"/>
    <w:lvl w:ilvl="0" w:tplc="641A9F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4F8972BB"/>
    <w:multiLevelType w:val="hybridMultilevel"/>
    <w:tmpl w:val="0A5E1C72"/>
    <w:lvl w:ilvl="0" w:tplc="EE6ADA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11"/>
    <w:rsid w:val="00000EFE"/>
    <w:rsid w:val="0000484A"/>
    <w:rsid w:val="00016FC1"/>
    <w:rsid w:val="00020DA5"/>
    <w:rsid w:val="000317D6"/>
    <w:rsid w:val="00032F46"/>
    <w:rsid w:val="0004272B"/>
    <w:rsid w:val="00072DD8"/>
    <w:rsid w:val="00076550"/>
    <w:rsid w:val="00083F9A"/>
    <w:rsid w:val="000A4647"/>
    <w:rsid w:val="000A5DC7"/>
    <w:rsid w:val="000B1703"/>
    <w:rsid w:val="000B7CBE"/>
    <w:rsid w:val="000C27C3"/>
    <w:rsid w:val="000C3FBE"/>
    <w:rsid w:val="000C4C8D"/>
    <w:rsid w:val="000F31BA"/>
    <w:rsid w:val="00103199"/>
    <w:rsid w:val="00130C76"/>
    <w:rsid w:val="00157D87"/>
    <w:rsid w:val="00163B08"/>
    <w:rsid w:val="00174FD2"/>
    <w:rsid w:val="0017558B"/>
    <w:rsid w:val="00190E09"/>
    <w:rsid w:val="001A157B"/>
    <w:rsid w:val="001A6246"/>
    <w:rsid w:val="001B0A3E"/>
    <w:rsid w:val="001C1B3C"/>
    <w:rsid w:val="001D7364"/>
    <w:rsid w:val="001E01DC"/>
    <w:rsid w:val="001E2E51"/>
    <w:rsid w:val="001F2B27"/>
    <w:rsid w:val="001F57EE"/>
    <w:rsid w:val="002000AA"/>
    <w:rsid w:val="00211A0E"/>
    <w:rsid w:val="00215D9A"/>
    <w:rsid w:val="002207AC"/>
    <w:rsid w:val="00222ADF"/>
    <w:rsid w:val="00257315"/>
    <w:rsid w:val="00263E63"/>
    <w:rsid w:val="0026523E"/>
    <w:rsid w:val="00266E29"/>
    <w:rsid w:val="002832B2"/>
    <w:rsid w:val="00285565"/>
    <w:rsid w:val="002A209E"/>
    <w:rsid w:val="002A639E"/>
    <w:rsid w:val="002B367E"/>
    <w:rsid w:val="002C2073"/>
    <w:rsid w:val="002C63DD"/>
    <w:rsid w:val="002C6919"/>
    <w:rsid w:val="002E4650"/>
    <w:rsid w:val="002E7BCC"/>
    <w:rsid w:val="002F7741"/>
    <w:rsid w:val="00301530"/>
    <w:rsid w:val="00301E94"/>
    <w:rsid w:val="00306E84"/>
    <w:rsid w:val="0031167F"/>
    <w:rsid w:val="00315900"/>
    <w:rsid w:val="00327624"/>
    <w:rsid w:val="00345330"/>
    <w:rsid w:val="003544EA"/>
    <w:rsid w:val="00361178"/>
    <w:rsid w:val="00363227"/>
    <w:rsid w:val="00372B42"/>
    <w:rsid w:val="003801D9"/>
    <w:rsid w:val="00380E33"/>
    <w:rsid w:val="003A0679"/>
    <w:rsid w:val="003A7739"/>
    <w:rsid w:val="003B2C74"/>
    <w:rsid w:val="003B66BF"/>
    <w:rsid w:val="003D761A"/>
    <w:rsid w:val="003E0001"/>
    <w:rsid w:val="00403577"/>
    <w:rsid w:val="00403E4B"/>
    <w:rsid w:val="00415B32"/>
    <w:rsid w:val="00425ECF"/>
    <w:rsid w:val="00432FD1"/>
    <w:rsid w:val="00437710"/>
    <w:rsid w:val="00440726"/>
    <w:rsid w:val="004427BD"/>
    <w:rsid w:val="00453126"/>
    <w:rsid w:val="00475718"/>
    <w:rsid w:val="00480E5C"/>
    <w:rsid w:val="00494CED"/>
    <w:rsid w:val="004A12DF"/>
    <w:rsid w:val="004A73ED"/>
    <w:rsid w:val="004C0FCF"/>
    <w:rsid w:val="004E2544"/>
    <w:rsid w:val="004F08B1"/>
    <w:rsid w:val="00525985"/>
    <w:rsid w:val="00526549"/>
    <w:rsid w:val="005551DF"/>
    <w:rsid w:val="00565573"/>
    <w:rsid w:val="005742D8"/>
    <w:rsid w:val="0058722A"/>
    <w:rsid w:val="00590FD7"/>
    <w:rsid w:val="00595517"/>
    <w:rsid w:val="005A53C9"/>
    <w:rsid w:val="005A6207"/>
    <w:rsid w:val="005B5046"/>
    <w:rsid w:val="005D3867"/>
    <w:rsid w:val="005D3F87"/>
    <w:rsid w:val="005E419C"/>
    <w:rsid w:val="005E7ED6"/>
    <w:rsid w:val="0061337E"/>
    <w:rsid w:val="006156EB"/>
    <w:rsid w:val="006210F5"/>
    <w:rsid w:val="006323EB"/>
    <w:rsid w:val="006325F0"/>
    <w:rsid w:val="00656AB2"/>
    <w:rsid w:val="0065786A"/>
    <w:rsid w:val="006753F3"/>
    <w:rsid w:val="0068313B"/>
    <w:rsid w:val="00685BC6"/>
    <w:rsid w:val="0068605E"/>
    <w:rsid w:val="006A2E28"/>
    <w:rsid w:val="006A34ED"/>
    <w:rsid w:val="006A421F"/>
    <w:rsid w:val="006B5C37"/>
    <w:rsid w:val="006B60D2"/>
    <w:rsid w:val="006D0C75"/>
    <w:rsid w:val="006D4C30"/>
    <w:rsid w:val="006F563C"/>
    <w:rsid w:val="00713DEC"/>
    <w:rsid w:val="00716CC1"/>
    <w:rsid w:val="007308AE"/>
    <w:rsid w:val="00741D07"/>
    <w:rsid w:val="00757424"/>
    <w:rsid w:val="00764600"/>
    <w:rsid w:val="00767910"/>
    <w:rsid w:val="00770F81"/>
    <w:rsid w:val="00774796"/>
    <w:rsid w:val="00787FD2"/>
    <w:rsid w:val="00793EE2"/>
    <w:rsid w:val="0079429C"/>
    <w:rsid w:val="00795E43"/>
    <w:rsid w:val="007A048B"/>
    <w:rsid w:val="007A30C0"/>
    <w:rsid w:val="007A765B"/>
    <w:rsid w:val="007B0979"/>
    <w:rsid w:val="007B12AC"/>
    <w:rsid w:val="007C4B4E"/>
    <w:rsid w:val="007C51BA"/>
    <w:rsid w:val="007D5A06"/>
    <w:rsid w:val="007D6A18"/>
    <w:rsid w:val="007E0678"/>
    <w:rsid w:val="007E1281"/>
    <w:rsid w:val="007F5C5C"/>
    <w:rsid w:val="008009A9"/>
    <w:rsid w:val="00821483"/>
    <w:rsid w:val="008226B6"/>
    <w:rsid w:val="00826F7B"/>
    <w:rsid w:val="0083019A"/>
    <w:rsid w:val="00870C10"/>
    <w:rsid w:val="008A3DF1"/>
    <w:rsid w:val="008B4C8F"/>
    <w:rsid w:val="008B6B0E"/>
    <w:rsid w:val="008C3983"/>
    <w:rsid w:val="008D08B4"/>
    <w:rsid w:val="008F36CF"/>
    <w:rsid w:val="008F4988"/>
    <w:rsid w:val="008F6DAE"/>
    <w:rsid w:val="00906EFE"/>
    <w:rsid w:val="009130F6"/>
    <w:rsid w:val="009131AC"/>
    <w:rsid w:val="00922B3A"/>
    <w:rsid w:val="009233D8"/>
    <w:rsid w:val="00940897"/>
    <w:rsid w:val="009444C9"/>
    <w:rsid w:val="00951BC3"/>
    <w:rsid w:val="009524F4"/>
    <w:rsid w:val="00971A63"/>
    <w:rsid w:val="009744C7"/>
    <w:rsid w:val="0098371E"/>
    <w:rsid w:val="009B3451"/>
    <w:rsid w:val="009B742C"/>
    <w:rsid w:val="009D3CC1"/>
    <w:rsid w:val="009F0B63"/>
    <w:rsid w:val="00A14FC5"/>
    <w:rsid w:val="00A27106"/>
    <w:rsid w:val="00A277A2"/>
    <w:rsid w:val="00A31AC0"/>
    <w:rsid w:val="00A40F38"/>
    <w:rsid w:val="00A411E9"/>
    <w:rsid w:val="00A45F0D"/>
    <w:rsid w:val="00A518D9"/>
    <w:rsid w:val="00A608E8"/>
    <w:rsid w:val="00A64F9F"/>
    <w:rsid w:val="00A76B0C"/>
    <w:rsid w:val="00A80E47"/>
    <w:rsid w:val="00A91D29"/>
    <w:rsid w:val="00A94761"/>
    <w:rsid w:val="00AA0B39"/>
    <w:rsid w:val="00AA186F"/>
    <w:rsid w:val="00AD0AC4"/>
    <w:rsid w:val="00AD7BFF"/>
    <w:rsid w:val="00AE201B"/>
    <w:rsid w:val="00AE21F3"/>
    <w:rsid w:val="00AF07BF"/>
    <w:rsid w:val="00B23BAD"/>
    <w:rsid w:val="00B40C33"/>
    <w:rsid w:val="00B46A0A"/>
    <w:rsid w:val="00B5145A"/>
    <w:rsid w:val="00B60321"/>
    <w:rsid w:val="00B66159"/>
    <w:rsid w:val="00B74FA4"/>
    <w:rsid w:val="00B77C2A"/>
    <w:rsid w:val="00B86987"/>
    <w:rsid w:val="00B879A9"/>
    <w:rsid w:val="00B90724"/>
    <w:rsid w:val="00B94FF9"/>
    <w:rsid w:val="00BA6411"/>
    <w:rsid w:val="00BB1960"/>
    <w:rsid w:val="00BB6CA8"/>
    <w:rsid w:val="00BB6CFB"/>
    <w:rsid w:val="00BC1230"/>
    <w:rsid w:val="00BD6246"/>
    <w:rsid w:val="00BE76F7"/>
    <w:rsid w:val="00BF4145"/>
    <w:rsid w:val="00C00EAA"/>
    <w:rsid w:val="00C15538"/>
    <w:rsid w:val="00C16018"/>
    <w:rsid w:val="00C20BFF"/>
    <w:rsid w:val="00C24995"/>
    <w:rsid w:val="00C5631A"/>
    <w:rsid w:val="00C71456"/>
    <w:rsid w:val="00C723B1"/>
    <w:rsid w:val="00C72D09"/>
    <w:rsid w:val="00C934EE"/>
    <w:rsid w:val="00CA6354"/>
    <w:rsid w:val="00CB46CF"/>
    <w:rsid w:val="00CC178F"/>
    <w:rsid w:val="00CC2974"/>
    <w:rsid w:val="00CD0E92"/>
    <w:rsid w:val="00CD1D36"/>
    <w:rsid w:val="00CE4B6D"/>
    <w:rsid w:val="00CF2D9C"/>
    <w:rsid w:val="00D04383"/>
    <w:rsid w:val="00D10777"/>
    <w:rsid w:val="00D269F2"/>
    <w:rsid w:val="00D61243"/>
    <w:rsid w:val="00D6287C"/>
    <w:rsid w:val="00D6737A"/>
    <w:rsid w:val="00D67F54"/>
    <w:rsid w:val="00D80D21"/>
    <w:rsid w:val="00D946BF"/>
    <w:rsid w:val="00DA1D60"/>
    <w:rsid w:val="00DB1DE4"/>
    <w:rsid w:val="00DC6803"/>
    <w:rsid w:val="00DE4B50"/>
    <w:rsid w:val="00DE7FA2"/>
    <w:rsid w:val="00DF50EA"/>
    <w:rsid w:val="00E30EA7"/>
    <w:rsid w:val="00E341BE"/>
    <w:rsid w:val="00E5066F"/>
    <w:rsid w:val="00E61B26"/>
    <w:rsid w:val="00E83FDC"/>
    <w:rsid w:val="00E95C61"/>
    <w:rsid w:val="00EC2C1B"/>
    <w:rsid w:val="00EC325C"/>
    <w:rsid w:val="00ED5325"/>
    <w:rsid w:val="00EE2ECD"/>
    <w:rsid w:val="00EE4F11"/>
    <w:rsid w:val="00EE5FA0"/>
    <w:rsid w:val="00EF584D"/>
    <w:rsid w:val="00F012A6"/>
    <w:rsid w:val="00F05D59"/>
    <w:rsid w:val="00F13AD2"/>
    <w:rsid w:val="00F177CC"/>
    <w:rsid w:val="00F21E8B"/>
    <w:rsid w:val="00F25ED9"/>
    <w:rsid w:val="00F419D1"/>
    <w:rsid w:val="00F479E3"/>
    <w:rsid w:val="00F60E9E"/>
    <w:rsid w:val="00F662E6"/>
    <w:rsid w:val="00F7458D"/>
    <w:rsid w:val="00F85DC4"/>
    <w:rsid w:val="00F908C7"/>
    <w:rsid w:val="00F9197E"/>
    <w:rsid w:val="00FB184E"/>
    <w:rsid w:val="00FC1515"/>
    <w:rsid w:val="00FC2C6F"/>
    <w:rsid w:val="00FD5DEE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BA6FEA"/>
  <w15:chartTrackingRefBased/>
  <w15:docId w15:val="{2472DEAB-9F09-478F-B78A-F1420C0E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autoSpaceDE w:val="0"/>
      <w:autoSpaceDN w:val="0"/>
      <w:adjustRightInd w:val="0"/>
      <w:snapToGrid w:val="0"/>
      <w:spacing w:before="120" w:after="120" w:line="360" w:lineRule="auto"/>
      <w:ind w:left="420" w:hanging="420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paragraph" w:styleId="a3">
    <w:name w:val="Body Text Indent"/>
    <w:basedOn w:val="a"/>
    <w:pPr>
      <w:autoSpaceDE w:val="0"/>
      <w:autoSpaceDN w:val="0"/>
      <w:adjustRightInd w:val="0"/>
      <w:snapToGrid w:val="0"/>
      <w:spacing w:before="120" w:after="120" w:line="360" w:lineRule="auto"/>
      <w:ind w:left="294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paragraph" w:styleId="a4">
    <w:name w:val="Date"/>
    <w:basedOn w:val="a"/>
    <w:next w:val="a"/>
    <w:rsid w:val="00B40C33"/>
    <w:pPr>
      <w:jc w:val="right"/>
    </w:pPr>
  </w:style>
  <w:style w:type="paragraph" w:styleId="a5">
    <w:name w:val="header"/>
    <w:basedOn w:val="a"/>
    <w:link w:val="a6"/>
    <w:uiPriority w:val="99"/>
    <w:rsid w:val="008D08B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footer"/>
    <w:basedOn w:val="a"/>
    <w:rsid w:val="008D0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4C0FCF"/>
    <w:rPr>
      <w:rFonts w:ascii="Arial" w:hAnsi="Arial"/>
      <w:sz w:val="18"/>
      <w:szCs w:val="18"/>
    </w:rPr>
  </w:style>
  <w:style w:type="character" w:customStyle="1" w:styleId="a6">
    <w:name w:val="頁首 字元"/>
    <w:link w:val="a5"/>
    <w:uiPriority w:val="99"/>
    <w:rsid w:val="001F2B27"/>
    <w:rPr>
      <w:kern w:val="2"/>
    </w:rPr>
  </w:style>
  <w:style w:type="paragraph" w:customStyle="1" w:styleId="TableParagraph">
    <w:name w:val="Table Paragraph"/>
    <w:basedOn w:val="a"/>
    <w:uiPriority w:val="1"/>
    <w:qFormat/>
    <w:rsid w:val="00B66159"/>
    <w:pPr>
      <w:autoSpaceDE w:val="0"/>
      <w:autoSpaceDN w:val="0"/>
      <w:spacing w:line="321" w:lineRule="exact"/>
      <w:ind w:left="654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table" w:styleId="a9">
    <w:name w:val="Table Grid"/>
    <w:basedOn w:val="a1"/>
    <w:rsid w:val="00A9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9130F6"/>
    <w:rPr>
      <w:sz w:val="18"/>
      <w:szCs w:val="18"/>
    </w:rPr>
  </w:style>
  <w:style w:type="paragraph" w:styleId="ab">
    <w:name w:val="annotation text"/>
    <w:basedOn w:val="a"/>
    <w:link w:val="ac"/>
    <w:rsid w:val="009130F6"/>
  </w:style>
  <w:style w:type="character" w:customStyle="1" w:styleId="ac">
    <w:name w:val="註解文字 字元"/>
    <w:basedOn w:val="a0"/>
    <w:link w:val="ab"/>
    <w:rsid w:val="009130F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130F6"/>
    <w:rPr>
      <w:b/>
      <w:bCs/>
    </w:rPr>
  </w:style>
  <w:style w:type="character" w:customStyle="1" w:styleId="ae">
    <w:name w:val="註解主旨 字元"/>
    <w:basedOn w:val="ac"/>
    <w:link w:val="ad"/>
    <w:rsid w:val="009130F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2704</Characters>
  <Application>Microsoft Office Word</Application>
  <DocSecurity>0</DocSecurity>
  <Lines>22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國立中興大學創新育成中心服務合約書</dc:title>
  <dc:subject/>
  <dc:creator>123</dc:creator>
  <cp:keywords/>
  <cp:lastModifiedBy>(Edit_PR Leader) Ann Lai</cp:lastModifiedBy>
  <cp:revision>3</cp:revision>
  <cp:lastPrinted>2017-05-11T06:53:00Z</cp:lastPrinted>
  <dcterms:created xsi:type="dcterms:W3CDTF">2025-12-10T01:11:00Z</dcterms:created>
  <dcterms:modified xsi:type="dcterms:W3CDTF">2025-12-10T02:00:00Z</dcterms:modified>
</cp:coreProperties>
</file>