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3D" w:rsidRDefault="002E35E6" w:rsidP="007E51C2">
      <w:pPr>
        <w:jc w:val="center"/>
        <w:rPr>
          <w:rFonts w:ascii="標楷體" w:eastAsia="標楷體" w:hAnsi="標楷體"/>
          <w:b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國立中興大學</w:t>
      </w:r>
      <w:r w:rsidR="00793981" w:rsidRPr="001319B3">
        <w:rPr>
          <w:rFonts w:ascii="標楷體" w:eastAsia="標楷體" w:hAnsi="標楷體" w:hint="eastAsia"/>
          <w:b/>
          <w:sz w:val="36"/>
          <w:szCs w:val="24"/>
        </w:rPr>
        <w:t>標誌及</w:t>
      </w:r>
      <w:r>
        <w:rPr>
          <w:rFonts w:ascii="標楷體" w:eastAsia="標楷體" w:hAnsi="標楷體" w:hint="eastAsia"/>
          <w:b/>
          <w:sz w:val="36"/>
          <w:szCs w:val="36"/>
        </w:rPr>
        <w:t>商標使用</w:t>
      </w:r>
      <w:r w:rsidR="00221EF3" w:rsidRPr="00D53725">
        <w:rPr>
          <w:rFonts w:ascii="標楷體" w:eastAsia="標楷體" w:hAnsi="標楷體" w:hint="eastAsia"/>
          <w:b/>
          <w:sz w:val="36"/>
          <w:szCs w:val="36"/>
        </w:rPr>
        <w:t>申請表</w:t>
      </w:r>
      <w:r w:rsidR="00847FFB" w:rsidRPr="00847FFB">
        <w:rPr>
          <w:rFonts w:ascii="標楷體" w:eastAsia="標楷體" w:hAnsi="標楷體" w:hint="eastAsia"/>
          <w:b/>
          <w:color w:val="FF0000"/>
        </w:rPr>
        <w:t>(非商業使用)</w:t>
      </w:r>
      <w:bookmarkEnd w:id="0"/>
    </w:p>
    <w:p w:rsidR="00221EF3" w:rsidRPr="00F35A3D" w:rsidRDefault="00221EF3" w:rsidP="00F35A3D">
      <w:pPr>
        <w:rPr>
          <w:rFonts w:ascii="標楷體" w:eastAsia="標楷體" w:hAnsi="標楷體"/>
          <w:b/>
          <w:sz w:val="18"/>
          <w:szCs w:val="18"/>
        </w:rPr>
      </w:pPr>
      <w:proofErr w:type="gramStart"/>
      <w:r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＊</w:t>
      </w:r>
      <w:proofErr w:type="gramEnd"/>
      <w:r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本申請表僅適用</w:t>
      </w:r>
      <w:r w:rsidRPr="00847FFB">
        <w:rPr>
          <w:rFonts w:ascii="標楷體" w:eastAsia="標楷體" w:hAnsi="標楷體" w:hint="eastAsia"/>
          <w:color w:val="000000" w:themeColor="text1"/>
          <w:sz w:val="18"/>
          <w:szCs w:val="18"/>
          <w:u w:val="single"/>
          <w:shd w:val="pct15" w:color="auto" w:fill="FFFFFF"/>
        </w:rPr>
        <w:t>校內各單位</w:t>
      </w:r>
      <w:r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、</w:t>
      </w:r>
      <w:r w:rsidR="008C7F6A" w:rsidRPr="00847FFB">
        <w:rPr>
          <w:rFonts w:ascii="標楷體" w:eastAsia="標楷體" w:hAnsi="標楷體" w:hint="eastAsia"/>
          <w:color w:val="000000" w:themeColor="text1"/>
          <w:sz w:val="18"/>
          <w:szCs w:val="18"/>
          <w:u w:val="single"/>
          <w:shd w:val="pct15" w:color="auto" w:fill="FFFFFF"/>
        </w:rPr>
        <w:t>教職員工生</w:t>
      </w:r>
      <w:r w:rsidR="008C7F6A"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、</w:t>
      </w:r>
      <w:r w:rsidR="008C7F6A" w:rsidRPr="00847FFB">
        <w:rPr>
          <w:rFonts w:ascii="標楷體" w:eastAsia="標楷體" w:hAnsi="標楷體" w:hint="eastAsia"/>
          <w:color w:val="000000" w:themeColor="text1"/>
          <w:sz w:val="18"/>
          <w:szCs w:val="18"/>
          <w:u w:val="single"/>
          <w:shd w:val="pct15" w:color="auto" w:fill="FFFFFF"/>
        </w:rPr>
        <w:t>學生</w:t>
      </w:r>
      <w:r w:rsidRPr="00847FFB">
        <w:rPr>
          <w:rFonts w:ascii="標楷體" w:eastAsia="標楷體" w:hAnsi="標楷體" w:hint="eastAsia"/>
          <w:color w:val="000000" w:themeColor="text1"/>
          <w:sz w:val="18"/>
          <w:szCs w:val="18"/>
          <w:u w:val="single"/>
          <w:shd w:val="pct15" w:color="auto" w:fill="FFFFFF"/>
        </w:rPr>
        <w:t>社團</w:t>
      </w:r>
      <w:r w:rsidR="008C7F6A"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及</w:t>
      </w:r>
      <w:r w:rsidR="008C7F6A" w:rsidRPr="00847FFB">
        <w:rPr>
          <w:rFonts w:ascii="標楷體" w:eastAsia="標楷體" w:hAnsi="標楷體" w:hint="eastAsia"/>
          <w:color w:val="000000" w:themeColor="text1"/>
          <w:sz w:val="18"/>
          <w:szCs w:val="18"/>
          <w:u w:val="single"/>
          <w:shd w:val="pct15" w:color="auto" w:fill="FFFFFF"/>
        </w:rPr>
        <w:t>各地校友會</w:t>
      </w:r>
      <w:r w:rsidR="008C7F6A"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等</w:t>
      </w:r>
      <w:r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之非商業使用</w:t>
      </w:r>
      <w:r w:rsidR="00847FFB" w:rsidRPr="00847FFB">
        <w:rPr>
          <w:rFonts w:ascii="標楷體" w:eastAsia="標楷體" w:hAnsi="標楷體"/>
          <w:color w:val="000000" w:themeColor="text1"/>
          <w:sz w:val="18"/>
          <w:szCs w:val="18"/>
          <w:shd w:val="pct15" w:color="auto" w:fill="FFFFFF"/>
        </w:rPr>
        <w:t>(</w:t>
      </w:r>
      <w:r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名片</w:t>
      </w:r>
      <w:r w:rsidRPr="00847FFB">
        <w:rPr>
          <w:rFonts w:ascii="新細明體" w:hAnsi="新細明體" w:hint="eastAsia"/>
          <w:color w:val="000000" w:themeColor="text1"/>
          <w:sz w:val="18"/>
          <w:szCs w:val="18"/>
          <w:shd w:val="pct15" w:color="auto" w:fill="FFFFFF"/>
        </w:rPr>
        <w:t>、</w:t>
      </w:r>
      <w:r w:rsidR="00F35A3D"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公務文書使用免申請</w:t>
      </w:r>
      <w:r w:rsidRPr="00847FFB">
        <w:rPr>
          <w:rFonts w:ascii="標楷體" w:eastAsia="標楷體" w:hAnsi="標楷體" w:hint="eastAsia"/>
          <w:color w:val="000000" w:themeColor="text1"/>
          <w:sz w:val="18"/>
          <w:szCs w:val="18"/>
          <w:shd w:val="pct15" w:color="auto" w:fill="FFFFFF"/>
        </w:rPr>
        <w:t>)</w:t>
      </w:r>
    </w:p>
    <w:p w:rsidR="00221EF3" w:rsidRPr="001F1CA3" w:rsidRDefault="001F1CA3" w:rsidP="00847FFB">
      <w:pPr>
        <w:spacing w:beforeLines="50" w:before="180" w:line="400" w:lineRule="exact"/>
        <w:ind w:right="-709"/>
        <w:jc w:val="right"/>
        <w:rPr>
          <w:rFonts w:ascii="標楷體" w:eastAsia="標楷體" w:hAnsi="標楷體"/>
        </w:rPr>
      </w:pPr>
      <w:r w:rsidRPr="00D53725">
        <w:rPr>
          <w:rFonts w:ascii="標楷體" w:eastAsia="標楷體" w:hAnsi="標楷體" w:hint="eastAsia"/>
        </w:rPr>
        <w:t>申請日期：</w:t>
      </w:r>
      <w:r w:rsidRPr="00D53725">
        <w:rPr>
          <w:rFonts w:ascii="標楷體" w:eastAsia="標楷體" w:hAnsi="標楷體" w:hint="eastAsia"/>
          <w:u w:val="single"/>
        </w:rPr>
        <w:t xml:space="preserve">      </w:t>
      </w:r>
      <w:r w:rsidRPr="00D53725">
        <w:rPr>
          <w:rFonts w:ascii="標楷體" w:eastAsia="標楷體" w:hAnsi="標楷體" w:hint="eastAsia"/>
        </w:rPr>
        <w:t>年</w:t>
      </w:r>
      <w:r w:rsidRPr="00D53725">
        <w:rPr>
          <w:rFonts w:ascii="標楷體" w:eastAsia="標楷體" w:hAnsi="標楷體" w:hint="eastAsia"/>
          <w:u w:val="single"/>
        </w:rPr>
        <w:t xml:space="preserve">     </w:t>
      </w:r>
      <w:r w:rsidRPr="00D53725">
        <w:rPr>
          <w:rFonts w:ascii="標楷體" w:eastAsia="標楷體" w:hAnsi="標楷體" w:hint="eastAsia"/>
        </w:rPr>
        <w:t>月</w:t>
      </w:r>
      <w:r w:rsidRPr="00D53725">
        <w:rPr>
          <w:rFonts w:ascii="標楷體" w:eastAsia="標楷體" w:hAnsi="標楷體" w:hint="eastAsia"/>
          <w:u w:val="single"/>
        </w:rPr>
        <w:t xml:space="preserve">     </w:t>
      </w:r>
      <w:r w:rsidRPr="00D53725">
        <w:rPr>
          <w:rFonts w:ascii="標楷體" w:eastAsia="標楷體" w:hAnsi="標楷體" w:hint="eastAsia"/>
        </w:rPr>
        <w:t>日</w:t>
      </w:r>
    </w:p>
    <w:tbl>
      <w:tblPr>
        <w:tblW w:w="10014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728"/>
        <w:gridCol w:w="3265"/>
        <w:gridCol w:w="4650"/>
      </w:tblGrid>
      <w:tr w:rsidR="00621CAC" w:rsidRPr="00D53725" w:rsidTr="00FC0568">
        <w:trPr>
          <w:trHeight w:val="805"/>
        </w:trPr>
        <w:tc>
          <w:tcPr>
            <w:tcW w:w="137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621CAC" w:rsidRPr="00847FFB" w:rsidRDefault="00621CAC" w:rsidP="00847FFB">
            <w:pPr>
              <w:ind w:leftChars="33" w:left="7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7FFB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993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621CAC" w:rsidP="00545FD6">
            <w:pPr>
              <w:jc w:val="both"/>
              <w:rPr>
                <w:rFonts w:ascii="標楷體" w:eastAsia="標楷體" w:hAnsi="標楷體"/>
              </w:rPr>
            </w:pPr>
          </w:p>
          <w:p w:rsidR="00621CAC" w:rsidRPr="00D53725" w:rsidRDefault="00847FFB" w:rsidP="00847F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(申請單位及單位主管請確實用印並簽名)</w:t>
            </w:r>
          </w:p>
        </w:tc>
      </w:tr>
      <w:tr w:rsidR="00621CAC" w:rsidRPr="00D53725" w:rsidTr="00FC0568">
        <w:trPr>
          <w:trHeight w:val="787"/>
        </w:trPr>
        <w:tc>
          <w:tcPr>
            <w:tcW w:w="137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1CAC" w:rsidRPr="00847FFB" w:rsidRDefault="00621CAC" w:rsidP="00847FFB">
            <w:pPr>
              <w:ind w:leftChars="33" w:left="7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7FFB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39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21CAC" w:rsidRPr="00D53725" w:rsidRDefault="00621CAC" w:rsidP="00545F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621CAC" w:rsidRPr="00D53725" w:rsidRDefault="00621CAC" w:rsidP="00545F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1CAC" w:rsidRPr="00D53725" w:rsidTr="00C170DC">
        <w:trPr>
          <w:trHeight w:val="646"/>
        </w:trPr>
        <w:tc>
          <w:tcPr>
            <w:tcW w:w="1371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1CAC" w:rsidRPr="00847FFB" w:rsidRDefault="00621CAC" w:rsidP="00847FFB">
            <w:pPr>
              <w:ind w:leftChars="33" w:left="7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7FFB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847FFB" w:rsidRDefault="00621CAC" w:rsidP="00621CAC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847FFB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1CAC" w:rsidRPr="00D53725" w:rsidTr="00C170DC">
        <w:trPr>
          <w:trHeight w:val="686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ind w:leftChars="33" w:left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847FFB" w:rsidRDefault="00621CAC" w:rsidP="00545FD6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847FFB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D368AC" w:rsidRDefault="00621CAC" w:rsidP="00621C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1CAC" w:rsidRPr="00D53725" w:rsidTr="00C170DC">
        <w:trPr>
          <w:trHeight w:val="708"/>
        </w:trPr>
        <w:tc>
          <w:tcPr>
            <w:tcW w:w="1371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ind w:leftChars="33" w:left="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847FFB" w:rsidRDefault="00621CAC" w:rsidP="00545FD6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847FFB">
              <w:rPr>
                <w:rFonts w:ascii="標楷體" w:eastAsia="標楷體" w:hAnsi="標楷體" w:hint="eastAsia"/>
                <w:b/>
              </w:rPr>
              <w:t>Email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CAC" w:rsidRPr="00D368AC" w:rsidRDefault="00621CAC" w:rsidP="00621CA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21CAC" w:rsidRPr="00D53725" w:rsidRDefault="00621CAC" w:rsidP="00545FD6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2208" w:rsidRPr="00D53725" w:rsidTr="00B63F3C">
        <w:trPr>
          <w:trHeight w:val="1199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208" w:rsidRPr="00847FFB" w:rsidRDefault="00137381" w:rsidP="0013738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7F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申請使用</w:t>
            </w:r>
            <w:r w:rsidR="00793981" w:rsidRPr="00847FFB">
              <w:rPr>
                <w:rFonts w:ascii="標楷體" w:eastAsia="標楷體" w:hAnsi="標楷體" w:hint="eastAsia"/>
                <w:b/>
                <w:sz w:val="28"/>
                <w:szCs w:val="24"/>
              </w:rPr>
              <w:t>標誌及</w:t>
            </w:r>
            <w:r w:rsidRPr="00847F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商標名稱(圖樣或文字)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02208" w:rsidRPr="00D53725" w:rsidRDefault="00F02208" w:rsidP="00F0220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F3C" w:rsidRPr="00D53725" w:rsidTr="00B63F3C">
        <w:trPr>
          <w:trHeight w:val="1131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F3C" w:rsidRPr="00847FFB" w:rsidRDefault="00B63F3C" w:rsidP="00137381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47FF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商標類別</w:t>
            </w:r>
            <w:r w:rsidRPr="00847F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(商標法施行細則第十九條附表)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63F3C" w:rsidRPr="00D53725" w:rsidRDefault="00B63F3C" w:rsidP="00545FD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1EF3" w:rsidRPr="00D53725" w:rsidTr="0023165A">
        <w:trPr>
          <w:trHeight w:val="930"/>
        </w:trPr>
        <w:tc>
          <w:tcPr>
            <w:tcW w:w="2099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3" w:rsidRPr="00847FFB" w:rsidRDefault="0097404A" w:rsidP="00545F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7FFB">
              <w:rPr>
                <w:rFonts w:ascii="標楷體" w:eastAsia="標楷體" w:hAnsi="標楷體" w:hint="eastAsia"/>
                <w:b/>
                <w:sz w:val="28"/>
                <w:szCs w:val="28"/>
              </w:rPr>
              <w:t>申請附件</w:t>
            </w:r>
          </w:p>
        </w:tc>
        <w:tc>
          <w:tcPr>
            <w:tcW w:w="7915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EF3" w:rsidRPr="00847FFB" w:rsidRDefault="0047429A" w:rsidP="00D350FB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793981" w:rsidRPr="00847FFB">
              <w:rPr>
                <w:rFonts w:ascii="Times New Roman" w:eastAsia="標楷體" w:hAnsi="Times New Roman" w:hint="eastAsia"/>
                <w:sz w:val="28"/>
                <w:szCs w:val="24"/>
              </w:rPr>
              <w:t>標誌及</w:t>
            </w:r>
            <w:r w:rsidR="0097404A"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商標非商業使用切結書</w:t>
            </w:r>
          </w:p>
          <w:p w:rsidR="007203BF" w:rsidRPr="00847FFB" w:rsidRDefault="007203BF" w:rsidP="00D350FB">
            <w:pPr>
              <w:adjustRightInd w:val="0"/>
              <w:snapToGrid w:val="0"/>
              <w:spacing w:line="360" w:lineRule="auto"/>
              <w:contextualSpacing/>
              <w:rPr>
                <w:rFonts w:ascii="Times New Roman" w:eastAsia="標楷體" w:hAnsi="Times New Roman"/>
                <w:sz w:val="28"/>
                <w:szCs w:val="28"/>
              </w:rPr>
            </w:pP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793981" w:rsidRPr="00847FFB">
              <w:rPr>
                <w:rFonts w:ascii="Times New Roman" w:eastAsia="標楷體" w:hAnsi="Times New Roman" w:hint="eastAsia"/>
                <w:sz w:val="28"/>
                <w:szCs w:val="24"/>
              </w:rPr>
              <w:t>標誌及</w:t>
            </w: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商標使用</w:t>
            </w:r>
            <w:proofErr w:type="gramStart"/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計畫書乙份</w:t>
            </w:r>
            <w:proofErr w:type="gramEnd"/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，計畫書內容應包含：</w:t>
            </w:r>
          </w:p>
          <w:p w:rsidR="00D350FB" w:rsidRPr="00847FFB" w:rsidRDefault="00D350FB" w:rsidP="00D350F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BC75BF" w:rsidRPr="00847FFB">
              <w:rPr>
                <w:rFonts w:ascii="Times New Roman" w:eastAsia="標楷體" w:hAnsi="Times New Roman" w:hint="eastAsia"/>
              </w:rPr>
              <w:t>商標應用目的</w:t>
            </w:r>
            <w:r w:rsidR="00BC75BF" w:rsidRPr="00847FFB">
              <w:rPr>
                <w:rFonts w:ascii="Times New Roman" w:eastAsia="標楷體" w:hAnsi="Times New Roman" w:hint="eastAsia"/>
              </w:rPr>
              <w:t>(</w:t>
            </w:r>
            <w:r w:rsidR="00BC75BF" w:rsidRPr="00847FFB">
              <w:rPr>
                <w:rFonts w:ascii="Times New Roman" w:eastAsia="標楷體" w:hAnsi="Times New Roman" w:hint="eastAsia"/>
              </w:rPr>
              <w:t>若涉及金錢</w:t>
            </w:r>
            <w:proofErr w:type="gramStart"/>
            <w:r w:rsidR="00A0368D" w:rsidRPr="00847FFB">
              <w:rPr>
                <w:rFonts w:ascii="Times New Roman" w:eastAsia="標楷體" w:hAnsi="Times New Roman" w:hint="eastAsia"/>
              </w:rPr>
              <w:t>應述明控</w:t>
            </w:r>
            <w:proofErr w:type="gramEnd"/>
            <w:r w:rsidR="00A0368D" w:rsidRPr="00847FFB">
              <w:rPr>
                <w:rFonts w:ascii="Times New Roman" w:eastAsia="標楷體" w:hAnsi="Times New Roman" w:hint="eastAsia"/>
              </w:rPr>
              <w:t>管監督機制</w:t>
            </w:r>
            <w:r w:rsidR="00A0368D" w:rsidRPr="00847FFB">
              <w:rPr>
                <w:rFonts w:ascii="Times New Roman" w:eastAsia="標楷體" w:hAnsi="Times New Roman" w:hint="eastAsia"/>
              </w:rPr>
              <w:t>)</w:t>
            </w:r>
          </w:p>
          <w:p w:rsidR="00D350FB" w:rsidRPr="00847FFB" w:rsidRDefault="00D350FB" w:rsidP="00D350F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847FFB">
              <w:rPr>
                <w:rFonts w:ascii="Times New Roman" w:eastAsia="標楷體" w:hAnsi="Times New Roman" w:hint="eastAsia"/>
              </w:rPr>
              <w:t>商品應用品項及設計理念、設計圖</w:t>
            </w:r>
            <w:r w:rsidR="003D63E8" w:rsidRPr="00847FFB">
              <w:rPr>
                <w:rFonts w:ascii="Times New Roman" w:eastAsia="標楷體" w:hAnsi="Times New Roman" w:hint="eastAsia"/>
              </w:rPr>
              <w:t>及</w:t>
            </w:r>
            <w:r w:rsidRPr="00847FFB">
              <w:rPr>
                <w:rFonts w:ascii="Times New Roman" w:eastAsia="標楷體" w:hAnsi="Times New Roman" w:hint="eastAsia"/>
              </w:rPr>
              <w:t>彩色實物圖樣說明</w:t>
            </w:r>
          </w:p>
          <w:p w:rsidR="00BC75BF" w:rsidRPr="007B11FF" w:rsidRDefault="00D350FB" w:rsidP="007B11F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847FFB">
              <w:rPr>
                <w:rFonts w:ascii="Times New Roman" w:eastAsia="標楷體" w:hAnsi="Times New Roman" w:hint="eastAsia"/>
              </w:rPr>
              <w:t>申請授權使用期間</w:t>
            </w:r>
          </w:p>
        </w:tc>
      </w:tr>
      <w:tr w:rsidR="00221EF3" w:rsidRPr="00847FFB" w:rsidTr="0023165A">
        <w:trPr>
          <w:trHeight w:val="2966"/>
        </w:trPr>
        <w:tc>
          <w:tcPr>
            <w:tcW w:w="20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EF3" w:rsidRPr="00847FFB" w:rsidRDefault="00B54F58" w:rsidP="00B54F58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47FF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綜合</w:t>
            </w:r>
            <w:r w:rsidR="009F1B13" w:rsidRPr="00847FF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審查結果</w:t>
            </w:r>
          </w:p>
        </w:tc>
        <w:tc>
          <w:tcPr>
            <w:tcW w:w="7915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21EF3" w:rsidRPr="00847FFB" w:rsidRDefault="00221EF3" w:rsidP="00545FD6">
            <w:pPr>
              <w:tabs>
                <w:tab w:val="num" w:pos="540"/>
              </w:tabs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2235B2" w:rsidRPr="00847FFB" w:rsidRDefault="002235B2" w:rsidP="002235B2">
      <w:pPr>
        <w:spacing w:line="400" w:lineRule="exact"/>
        <w:jc w:val="center"/>
        <w:rPr>
          <w:rFonts w:ascii="Times New Roman" w:eastAsia="標楷體" w:hAnsi="Times New Roman"/>
          <w:b/>
        </w:rPr>
      </w:pPr>
      <w:r w:rsidRPr="00847FFB">
        <w:rPr>
          <w:rFonts w:ascii="Times New Roman" w:eastAsia="標楷體" w:hAnsi="Times New Roman" w:hint="eastAsia"/>
          <w:b/>
          <w:sz w:val="36"/>
          <w:szCs w:val="36"/>
        </w:rPr>
        <w:lastRenderedPageBreak/>
        <w:t>國立中興大學</w:t>
      </w:r>
      <w:r w:rsidR="00793981" w:rsidRPr="00847FFB">
        <w:rPr>
          <w:rFonts w:ascii="Times New Roman" w:eastAsia="標楷體" w:hAnsi="Times New Roman" w:hint="eastAsia"/>
          <w:b/>
          <w:sz w:val="36"/>
          <w:szCs w:val="24"/>
        </w:rPr>
        <w:t>標誌及</w:t>
      </w:r>
      <w:r w:rsidRPr="00847FFB">
        <w:rPr>
          <w:rFonts w:ascii="Times New Roman" w:eastAsia="標楷體" w:hAnsi="Times New Roman" w:hint="eastAsia"/>
          <w:b/>
          <w:sz w:val="36"/>
          <w:szCs w:val="36"/>
        </w:rPr>
        <w:t>商標</w:t>
      </w:r>
      <w:r w:rsidR="0062116F" w:rsidRPr="00847FFB">
        <w:rPr>
          <w:rFonts w:ascii="Times New Roman" w:eastAsia="標楷體" w:hAnsi="Times New Roman" w:hint="eastAsia"/>
          <w:b/>
          <w:sz w:val="36"/>
          <w:szCs w:val="36"/>
        </w:rPr>
        <w:t>使用</w:t>
      </w:r>
      <w:r w:rsidRPr="00847FFB">
        <w:rPr>
          <w:rFonts w:ascii="Times New Roman" w:eastAsia="標楷體" w:hAnsi="Times New Roman" w:hint="eastAsia"/>
          <w:b/>
          <w:sz w:val="36"/>
          <w:szCs w:val="36"/>
        </w:rPr>
        <w:t>審查表</w:t>
      </w:r>
      <w:r w:rsidR="00847FFB" w:rsidRPr="00847FFB">
        <w:rPr>
          <w:rFonts w:ascii="Times New Roman" w:eastAsia="標楷體" w:hAnsi="Times New Roman" w:hint="eastAsia"/>
          <w:b/>
          <w:color w:val="FF0000"/>
        </w:rPr>
        <w:t>(</w:t>
      </w:r>
      <w:r w:rsidR="00847FFB" w:rsidRPr="00847FFB">
        <w:rPr>
          <w:rFonts w:ascii="Times New Roman" w:eastAsia="標楷體" w:hAnsi="Times New Roman" w:hint="eastAsia"/>
          <w:b/>
          <w:color w:val="FF0000"/>
        </w:rPr>
        <w:t>非商業使用</w:t>
      </w:r>
      <w:r w:rsidR="00847FFB" w:rsidRPr="00847FFB">
        <w:rPr>
          <w:rFonts w:ascii="Times New Roman" w:eastAsia="標楷體" w:hAnsi="Times New Roman" w:hint="eastAsia"/>
          <w:b/>
          <w:color w:val="FF0000"/>
        </w:rPr>
        <w:t>)</w:t>
      </w:r>
    </w:p>
    <w:p w:rsidR="002235B2" w:rsidRPr="00847FFB" w:rsidRDefault="002235B2" w:rsidP="00847FFB">
      <w:pPr>
        <w:spacing w:beforeLines="50" w:before="180" w:line="400" w:lineRule="exact"/>
        <w:ind w:right="-785"/>
        <w:jc w:val="right"/>
        <w:rPr>
          <w:rFonts w:ascii="Times New Roman" w:eastAsia="標楷體" w:hAnsi="Times New Roman"/>
        </w:rPr>
      </w:pPr>
      <w:r w:rsidRPr="00847FFB">
        <w:rPr>
          <w:rFonts w:ascii="Times New Roman" w:eastAsia="標楷體" w:hAnsi="Times New Roman" w:hint="eastAsia"/>
        </w:rPr>
        <w:t>申請日期：</w:t>
      </w:r>
      <w:r w:rsidRPr="00847FFB">
        <w:rPr>
          <w:rFonts w:ascii="Times New Roman" w:eastAsia="標楷體" w:hAnsi="Times New Roman" w:hint="eastAsia"/>
          <w:u w:val="single"/>
        </w:rPr>
        <w:t xml:space="preserve">      </w:t>
      </w:r>
      <w:r w:rsidRPr="00847FFB">
        <w:rPr>
          <w:rFonts w:ascii="Times New Roman" w:eastAsia="標楷體" w:hAnsi="Times New Roman" w:hint="eastAsia"/>
        </w:rPr>
        <w:t>年</w:t>
      </w:r>
      <w:r w:rsidRPr="00847FFB">
        <w:rPr>
          <w:rFonts w:ascii="Times New Roman" w:eastAsia="標楷體" w:hAnsi="Times New Roman" w:hint="eastAsia"/>
          <w:u w:val="single"/>
        </w:rPr>
        <w:t xml:space="preserve">     </w:t>
      </w:r>
      <w:r w:rsidRPr="00847FFB">
        <w:rPr>
          <w:rFonts w:ascii="Times New Roman" w:eastAsia="標楷體" w:hAnsi="Times New Roman" w:hint="eastAsia"/>
        </w:rPr>
        <w:t>月</w:t>
      </w:r>
      <w:r w:rsidRPr="00847FFB">
        <w:rPr>
          <w:rFonts w:ascii="Times New Roman" w:eastAsia="標楷體" w:hAnsi="Times New Roman" w:hint="eastAsia"/>
          <w:u w:val="single"/>
        </w:rPr>
        <w:t xml:space="preserve">     </w:t>
      </w:r>
      <w:r w:rsidRPr="00847FFB">
        <w:rPr>
          <w:rFonts w:ascii="Times New Roman" w:eastAsia="標楷體" w:hAnsi="Times New Roman" w:hint="eastAsia"/>
        </w:rPr>
        <w:t>日</w:t>
      </w:r>
    </w:p>
    <w:tbl>
      <w:tblPr>
        <w:tblW w:w="10081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9"/>
        <w:gridCol w:w="7972"/>
      </w:tblGrid>
      <w:tr w:rsidR="002235B2" w:rsidRPr="00847FFB" w:rsidTr="0023165A">
        <w:trPr>
          <w:trHeight w:val="4997"/>
        </w:trPr>
        <w:tc>
          <w:tcPr>
            <w:tcW w:w="2109" w:type="dxa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B2" w:rsidRPr="00847FFB" w:rsidRDefault="002235B2" w:rsidP="002235B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47FF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產學</w:t>
            </w:r>
            <w:proofErr w:type="gramStart"/>
            <w:r w:rsidR="00847FFB" w:rsidRPr="00847FF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研</w:t>
            </w:r>
            <w:proofErr w:type="gramEnd"/>
            <w:r w:rsidR="00847FFB" w:rsidRPr="00847FF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鏈結中心</w:t>
            </w:r>
            <w:r w:rsidRPr="00847FF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意見</w:t>
            </w:r>
          </w:p>
        </w:tc>
        <w:tc>
          <w:tcPr>
            <w:tcW w:w="7972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35B2" w:rsidRPr="00847FFB" w:rsidRDefault="002235B2" w:rsidP="00AC37B8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D63E8" w:rsidRPr="00847FFB" w:rsidTr="003D63E8">
        <w:trPr>
          <w:trHeight w:val="6441"/>
        </w:trPr>
        <w:tc>
          <w:tcPr>
            <w:tcW w:w="2109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E8" w:rsidRPr="00847FFB" w:rsidRDefault="003D63E8" w:rsidP="00966C1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47FF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</w:tc>
        <w:tc>
          <w:tcPr>
            <w:tcW w:w="797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3D63E8" w:rsidRPr="00847FFB" w:rsidRDefault="003D63E8" w:rsidP="00966C12">
            <w:pPr>
              <w:tabs>
                <w:tab w:val="num" w:pos="540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□同意</w:t>
            </w: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□不同意</w:t>
            </w:r>
          </w:p>
          <w:p w:rsidR="003D63E8" w:rsidRPr="00847FFB" w:rsidRDefault="003D63E8" w:rsidP="00966C1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47FFB">
              <w:rPr>
                <w:rFonts w:ascii="Times New Roman" w:eastAsia="標楷體" w:hAnsi="Times New Roman" w:hint="eastAsia"/>
                <w:sz w:val="28"/>
                <w:szCs w:val="28"/>
              </w:rPr>
              <w:t>意見說明</w:t>
            </w:r>
            <w:r w:rsidRPr="00847FFB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3D63E8" w:rsidRPr="00847FFB" w:rsidTr="003D63E8">
        <w:trPr>
          <w:trHeight w:val="990"/>
        </w:trPr>
        <w:tc>
          <w:tcPr>
            <w:tcW w:w="2109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E8" w:rsidRPr="00847FFB" w:rsidRDefault="003D63E8" w:rsidP="00966C1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847FFB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審查委員姓名</w:t>
            </w:r>
          </w:p>
        </w:tc>
        <w:tc>
          <w:tcPr>
            <w:tcW w:w="797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3D63E8" w:rsidRPr="00847FFB" w:rsidRDefault="003D63E8" w:rsidP="00966C12">
            <w:pPr>
              <w:tabs>
                <w:tab w:val="num" w:pos="540"/>
              </w:tabs>
              <w:jc w:val="both"/>
              <w:rPr>
                <w:rFonts w:ascii="Times New Roman" w:eastAsia="標楷體" w:hAnsi="Times New Roman"/>
              </w:rPr>
            </w:pPr>
            <w:r w:rsidRPr="00847FFB"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</w:tbl>
    <w:p w:rsidR="00D61AC4" w:rsidRPr="00847FFB" w:rsidRDefault="00D61AC4" w:rsidP="005C2D87">
      <w:pPr>
        <w:rPr>
          <w:rFonts w:ascii="Times New Roman" w:hAnsi="Times New Roman"/>
        </w:rPr>
      </w:pPr>
    </w:p>
    <w:sectPr w:rsidR="00D61AC4" w:rsidRPr="00847FFB" w:rsidSect="00221EF3">
      <w:footerReference w:type="default" r:id="rId6"/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55" w:rsidRDefault="001E4355" w:rsidP="008C7F6A">
      <w:r>
        <w:separator/>
      </w:r>
    </w:p>
  </w:endnote>
  <w:endnote w:type="continuationSeparator" w:id="0">
    <w:p w:rsidR="001E4355" w:rsidRDefault="001E4355" w:rsidP="008C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4C" w:rsidRPr="00E9274C" w:rsidRDefault="00847FFB" w:rsidP="00E9274C">
    <w:pPr>
      <w:pStyle w:val="a5"/>
      <w:jc w:val="right"/>
      <w:rPr>
        <w:sz w:val="16"/>
        <w:szCs w:val="16"/>
      </w:rPr>
    </w:pPr>
    <w:r>
      <w:t>業務單位：產學</w:t>
    </w:r>
    <w:proofErr w:type="gramStart"/>
    <w:r>
      <w:t>研</w:t>
    </w:r>
    <w:proofErr w:type="gramEnd"/>
    <w:r>
      <w:t>鏈結中心創業育成組</w:t>
    </w:r>
    <w:r>
      <w:t>(11</w:t>
    </w:r>
    <w:r>
      <w:rPr>
        <w:rFonts w:hint="eastAsia"/>
      </w:rPr>
      <w:t>0</w:t>
    </w:r>
    <w:r>
      <w:t>.08)</w:t>
    </w:r>
  </w:p>
  <w:p w:rsidR="00E9274C" w:rsidRDefault="00E927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55" w:rsidRDefault="001E4355" w:rsidP="008C7F6A">
      <w:r>
        <w:separator/>
      </w:r>
    </w:p>
  </w:footnote>
  <w:footnote w:type="continuationSeparator" w:id="0">
    <w:p w:rsidR="001E4355" w:rsidRDefault="001E4355" w:rsidP="008C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6A"/>
    <w:rsid w:val="0007076F"/>
    <w:rsid w:val="000758C6"/>
    <w:rsid w:val="000F1522"/>
    <w:rsid w:val="00107C5C"/>
    <w:rsid w:val="00136307"/>
    <w:rsid w:val="00137381"/>
    <w:rsid w:val="00154873"/>
    <w:rsid w:val="0016202D"/>
    <w:rsid w:val="001E4355"/>
    <w:rsid w:val="001F1CA3"/>
    <w:rsid w:val="00221EF3"/>
    <w:rsid w:val="002235B2"/>
    <w:rsid w:val="0023165A"/>
    <w:rsid w:val="00282384"/>
    <w:rsid w:val="002D296C"/>
    <w:rsid w:val="002E35E6"/>
    <w:rsid w:val="00356AB2"/>
    <w:rsid w:val="00393282"/>
    <w:rsid w:val="003D63E8"/>
    <w:rsid w:val="00432FB6"/>
    <w:rsid w:val="0047349E"/>
    <w:rsid w:val="0047429A"/>
    <w:rsid w:val="004B0588"/>
    <w:rsid w:val="004F3189"/>
    <w:rsid w:val="0059786C"/>
    <w:rsid w:val="005C2D87"/>
    <w:rsid w:val="00607B7A"/>
    <w:rsid w:val="0062116F"/>
    <w:rsid w:val="00621CAC"/>
    <w:rsid w:val="006800A9"/>
    <w:rsid w:val="007203BF"/>
    <w:rsid w:val="007620FE"/>
    <w:rsid w:val="00793981"/>
    <w:rsid w:val="007A3B64"/>
    <w:rsid w:val="007B11FF"/>
    <w:rsid w:val="007E51C2"/>
    <w:rsid w:val="007E5844"/>
    <w:rsid w:val="007F65CE"/>
    <w:rsid w:val="00847FFB"/>
    <w:rsid w:val="008C7F6A"/>
    <w:rsid w:val="00945DE1"/>
    <w:rsid w:val="00946809"/>
    <w:rsid w:val="00952F6A"/>
    <w:rsid w:val="0097404A"/>
    <w:rsid w:val="009F1B13"/>
    <w:rsid w:val="00A0368D"/>
    <w:rsid w:val="00A07D77"/>
    <w:rsid w:val="00A61F78"/>
    <w:rsid w:val="00A95E6A"/>
    <w:rsid w:val="00AC23D5"/>
    <w:rsid w:val="00B15D80"/>
    <w:rsid w:val="00B54F58"/>
    <w:rsid w:val="00B63F3C"/>
    <w:rsid w:val="00BB3DB0"/>
    <w:rsid w:val="00BC75BF"/>
    <w:rsid w:val="00C170DC"/>
    <w:rsid w:val="00CF5FA7"/>
    <w:rsid w:val="00D350FB"/>
    <w:rsid w:val="00D368AC"/>
    <w:rsid w:val="00D61AC4"/>
    <w:rsid w:val="00D70874"/>
    <w:rsid w:val="00DB15AE"/>
    <w:rsid w:val="00E101F1"/>
    <w:rsid w:val="00E12235"/>
    <w:rsid w:val="00E9274C"/>
    <w:rsid w:val="00F02208"/>
    <w:rsid w:val="00F07F36"/>
    <w:rsid w:val="00F35A3D"/>
    <w:rsid w:val="00F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3CDF55-D26E-4F4C-9A54-6C7865F1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F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F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2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56</cp:revision>
  <dcterms:created xsi:type="dcterms:W3CDTF">2014-11-19T00:50:00Z</dcterms:created>
  <dcterms:modified xsi:type="dcterms:W3CDTF">2021-08-24T01:41:00Z</dcterms:modified>
</cp:coreProperties>
</file>